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40" w:rsidRPr="00080E40" w:rsidRDefault="00080E40" w:rsidP="00080E40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115102218"/>
      <w:bookmarkStart w:id="1" w:name="_GoBack"/>
      <w:bookmarkEnd w:id="1"/>
      <w:r w:rsidRPr="00080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</w:t>
      </w:r>
      <w:r w:rsidR="00762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080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bookmarkEnd w:id="0"/>
      <w:r w:rsidRPr="00080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и обучение</w:t>
      </w:r>
    </w:p>
    <w:p w:rsidR="00080E40" w:rsidRPr="00080E40" w:rsidRDefault="00080E40" w:rsidP="00080E40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0E40" w:rsidRPr="00080E40" w:rsidRDefault="00080E40" w:rsidP="00080E4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1 Основные подходы к решению проблемы обучения и развития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2 Психологические теории научения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3 Психология обучения и ее задачи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0E40">
        <w:rPr>
          <w:rFonts w:ascii="Times New Roman" w:eastAsia="Calibri" w:hAnsi="Times New Roman" w:cs="Times New Roman"/>
          <w:b/>
          <w:sz w:val="28"/>
          <w:szCs w:val="28"/>
        </w:rPr>
        <w:t xml:space="preserve">1 Основные подходы к решению проблемы обучения и развития </w:t>
      </w:r>
    </w:p>
    <w:p w:rsidR="00080E40" w:rsidRPr="00080E40" w:rsidRDefault="00080E40" w:rsidP="00080E4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психическое развитие ‒ самостоятельный, независимый процесс, к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>торый имеет свои собственные внутренние закономерности. Развитие ребе</w:t>
      </w:r>
      <w:r w:rsidRPr="00080E40">
        <w:rPr>
          <w:rFonts w:ascii="Times New Roman" w:eastAsia="Calibri" w:hAnsi="Times New Roman" w:cs="Times New Roman"/>
          <w:sz w:val="28"/>
          <w:szCs w:val="28"/>
        </w:rPr>
        <w:t>н</w:t>
      </w:r>
      <w:r w:rsidRPr="00080E40">
        <w:rPr>
          <w:rFonts w:ascii="Times New Roman" w:eastAsia="Calibri" w:hAnsi="Times New Roman" w:cs="Times New Roman"/>
          <w:sz w:val="28"/>
          <w:szCs w:val="28"/>
        </w:rPr>
        <w:t>ка представляется как процесс, подчиненный природным законам и протек</w:t>
      </w:r>
      <w:r w:rsidRPr="00080E40">
        <w:rPr>
          <w:rFonts w:ascii="Times New Roman" w:eastAsia="Calibri" w:hAnsi="Times New Roman" w:cs="Times New Roman"/>
          <w:sz w:val="28"/>
          <w:szCs w:val="28"/>
        </w:rPr>
        <w:t>а</w:t>
      </w:r>
      <w:r w:rsidRPr="00080E40">
        <w:rPr>
          <w:rFonts w:ascii="Times New Roman" w:eastAsia="Calibri" w:hAnsi="Times New Roman" w:cs="Times New Roman"/>
          <w:sz w:val="28"/>
          <w:szCs w:val="28"/>
        </w:rPr>
        <w:t>ющий по мере созревания обучение и развитие рассматриваются как два н</w:t>
      </w:r>
      <w:r w:rsidRPr="00080E40">
        <w:rPr>
          <w:rFonts w:ascii="Times New Roman" w:eastAsia="Calibri" w:hAnsi="Times New Roman" w:cs="Times New Roman"/>
          <w:sz w:val="28"/>
          <w:szCs w:val="28"/>
        </w:rPr>
        <w:t>е</w:t>
      </w:r>
      <w:r w:rsidRPr="00080E40">
        <w:rPr>
          <w:rFonts w:ascii="Times New Roman" w:eastAsia="Calibri" w:hAnsi="Times New Roman" w:cs="Times New Roman"/>
          <w:sz w:val="28"/>
          <w:szCs w:val="28"/>
        </w:rPr>
        <w:t>зависимых друг от друга процесса. Обучение оказывает влияние лишь на внешние особенности развития, несколько ускоряет или, напротив, задерж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вает сроки появления его закономерных стадий, не изменяя их последов</w:t>
      </w:r>
      <w:r w:rsidRPr="00080E40">
        <w:rPr>
          <w:rFonts w:ascii="Times New Roman" w:eastAsia="Calibri" w:hAnsi="Times New Roman" w:cs="Times New Roman"/>
          <w:sz w:val="28"/>
          <w:szCs w:val="28"/>
        </w:rPr>
        <w:t>а</w:t>
      </w:r>
      <w:r w:rsidRPr="00080E40">
        <w:rPr>
          <w:rFonts w:ascii="Times New Roman" w:eastAsia="Calibri" w:hAnsi="Times New Roman" w:cs="Times New Roman"/>
          <w:sz w:val="28"/>
          <w:szCs w:val="28"/>
        </w:rPr>
        <w:t>тельности и психологических особенностей. Согласно этой теории, развитие должно совершить определенные законченные циклы, т. е. ребенок функци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>нально должен созреть прежде, чем школа может приступить к его обуч</w:t>
      </w:r>
      <w:r w:rsidRPr="00080E40">
        <w:rPr>
          <w:rFonts w:ascii="Times New Roman" w:eastAsia="Calibri" w:hAnsi="Times New Roman" w:cs="Times New Roman"/>
          <w:sz w:val="28"/>
          <w:szCs w:val="28"/>
        </w:rPr>
        <w:t>е</w:t>
      </w:r>
      <w:r w:rsidRPr="00080E40">
        <w:rPr>
          <w:rFonts w:ascii="Times New Roman" w:eastAsia="Calibri" w:hAnsi="Times New Roman" w:cs="Times New Roman"/>
          <w:sz w:val="28"/>
          <w:szCs w:val="28"/>
        </w:rPr>
        <w:t>нию, прививая ему необходимые знания и навыки. Циклы развития всегда предшествуют циклам обучения. Обучение плетется в хвосте у развития, ра</w:t>
      </w:r>
      <w:r w:rsidRPr="00080E40">
        <w:rPr>
          <w:rFonts w:ascii="Times New Roman" w:eastAsia="Calibri" w:hAnsi="Times New Roman" w:cs="Times New Roman"/>
          <w:sz w:val="28"/>
          <w:szCs w:val="28"/>
        </w:rPr>
        <w:t>з</w:t>
      </w:r>
      <w:r w:rsidRPr="00080E40">
        <w:rPr>
          <w:rFonts w:ascii="Times New Roman" w:eastAsia="Calibri" w:hAnsi="Times New Roman" w:cs="Times New Roman"/>
          <w:sz w:val="28"/>
          <w:szCs w:val="28"/>
        </w:rPr>
        <w:t>витие всегда идет впереди обучения. Поэтому исключается всякая возмо</w:t>
      </w:r>
      <w:r w:rsidRPr="00080E40">
        <w:rPr>
          <w:rFonts w:ascii="Times New Roman" w:eastAsia="Calibri" w:hAnsi="Times New Roman" w:cs="Times New Roman"/>
          <w:sz w:val="28"/>
          <w:szCs w:val="28"/>
        </w:rPr>
        <w:t>ж</w:t>
      </w:r>
      <w:r w:rsidRPr="00080E40">
        <w:rPr>
          <w:rFonts w:ascii="Times New Roman" w:eastAsia="Calibri" w:hAnsi="Times New Roman" w:cs="Times New Roman"/>
          <w:sz w:val="28"/>
          <w:szCs w:val="28"/>
        </w:rPr>
        <w:t>ность поставить вопрос о роли самого обучения в ходе развития и созревания тех функций, которые активизируются обучением. Их развитие и созревание являются скорее предпосылкой, чем результатом обучения. Обучение надстраивается над развитием, ничего не меняя в нем по существу (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А.Гезелл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>, У. Джеймс, Ж. Пиаже, З. Фрейд и др.);</w:t>
      </w:r>
    </w:p>
    <w:p w:rsidR="00080E40" w:rsidRPr="00080E40" w:rsidRDefault="00080E40" w:rsidP="00080E40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t>обучение и есть развитие</w:t>
      </w:r>
      <w:r w:rsidRPr="00080E40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080E40">
        <w:rPr>
          <w:rFonts w:ascii="Times New Roman" w:eastAsia="Calibri" w:hAnsi="Times New Roman" w:cs="Times New Roman"/>
          <w:sz w:val="28"/>
          <w:szCs w:val="28"/>
        </w:rPr>
        <w:t>    Обучение полностью сливается с де</w:t>
      </w:r>
      <w:r w:rsidRPr="00080E40">
        <w:rPr>
          <w:rFonts w:ascii="Times New Roman" w:eastAsia="Calibri" w:hAnsi="Times New Roman" w:cs="Times New Roman"/>
          <w:sz w:val="28"/>
          <w:szCs w:val="28"/>
        </w:rPr>
        <w:t>т</w:t>
      </w:r>
      <w:r w:rsidRPr="00080E40">
        <w:rPr>
          <w:rFonts w:ascii="Times New Roman" w:eastAsia="Calibri" w:hAnsi="Times New Roman" w:cs="Times New Roman"/>
          <w:sz w:val="28"/>
          <w:szCs w:val="28"/>
        </w:rPr>
        <w:t>ским развитием, когда каждый шаг в обучении соответствует шагу в разв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тии, причем под развитием понимается накопление всевозможных привычек. Таким образом, любое обучение развивающее, поскольку обучение детей, например, каким-либо математическим знаниям может приводить к развитию у них ценных интеллектуальных привычек (В. Джемс, Г.С. Костюк, 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Н.А.Менчинская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и др.);</w:t>
      </w:r>
    </w:p>
    <w:p w:rsidR="00080E40" w:rsidRPr="00080E40" w:rsidRDefault="00080E40" w:rsidP="00080E40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психическое развитие ‒ процесс, имеющий конкретно-историческую социальную природу. Воспитание и обучение выступают как всеобщая и необходимая форма психического развития детей. Стадии инте</w:t>
      </w:r>
      <w:r w:rsidRPr="00080E40">
        <w:rPr>
          <w:rFonts w:ascii="Times New Roman" w:eastAsia="Calibri" w:hAnsi="Times New Roman" w:cs="Times New Roman"/>
          <w:sz w:val="28"/>
          <w:szCs w:val="28"/>
        </w:rPr>
        <w:t>л</w:t>
      </w: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лектуального развития и их психологические </w:t>
      </w:r>
      <w:proofErr w:type="gramStart"/>
      <w:r w:rsidRPr="00080E40">
        <w:rPr>
          <w:rFonts w:ascii="Times New Roman" w:eastAsia="Calibri" w:hAnsi="Times New Roman" w:cs="Times New Roman"/>
          <w:sz w:val="28"/>
          <w:szCs w:val="28"/>
        </w:rPr>
        <w:t>особенности</w:t>
      </w:r>
      <w:proofErr w:type="gram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в конечном счете определяются системой организации и способами передачи индивиду общ</w:t>
      </w:r>
      <w:r w:rsidRPr="00080E40">
        <w:rPr>
          <w:rFonts w:ascii="Times New Roman" w:eastAsia="Calibri" w:hAnsi="Times New Roman" w:cs="Times New Roman"/>
          <w:sz w:val="28"/>
          <w:szCs w:val="28"/>
        </w:rPr>
        <w:t>е</w:t>
      </w:r>
      <w:r w:rsidRPr="00080E40">
        <w:rPr>
          <w:rFonts w:ascii="Times New Roman" w:eastAsia="Calibri" w:hAnsi="Times New Roman" w:cs="Times New Roman"/>
          <w:sz w:val="28"/>
          <w:szCs w:val="28"/>
        </w:rPr>
        <w:t>ственно-исторического опыта. Все формы и особенности мыслительной де</w:t>
      </w:r>
      <w:r w:rsidRPr="00080E40">
        <w:rPr>
          <w:rFonts w:ascii="Times New Roman" w:eastAsia="Calibri" w:hAnsi="Times New Roman" w:cs="Times New Roman"/>
          <w:sz w:val="28"/>
          <w:szCs w:val="28"/>
        </w:rPr>
        <w:t>я</w:t>
      </w: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тельности имеют объективные общественно задаваемые образцы, которые усваиваются человеком в процессе общения (П.П. 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Блонский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, Л.С. Выготский, А.Н. Леонтьев, П.Я. Гальперин, Д.Б. 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Эльконин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>, В.В. Давыдов и др.). Согла</w:t>
      </w:r>
      <w:r w:rsidRPr="00080E40">
        <w:rPr>
          <w:rFonts w:ascii="Times New Roman" w:eastAsia="Calibri" w:hAnsi="Times New Roman" w:cs="Times New Roman"/>
          <w:sz w:val="28"/>
          <w:szCs w:val="28"/>
        </w:rPr>
        <w:t>с</w:t>
      </w:r>
      <w:r w:rsidRPr="00080E40">
        <w:rPr>
          <w:rFonts w:ascii="Times New Roman" w:eastAsia="Calibri" w:hAnsi="Times New Roman" w:cs="Times New Roman"/>
          <w:sz w:val="28"/>
          <w:szCs w:val="28"/>
        </w:rPr>
        <w:t>но Л.С. Выготскому, обучение и воспитание играют ведущую роль в псих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ческом развитии ребенка. «Обучение может иметь в развитии отдаленные, а не только ближайшие последствия, обучение может идти не только вслед за </w:t>
      </w:r>
      <w:r w:rsidRPr="00080E40">
        <w:rPr>
          <w:rFonts w:ascii="Times New Roman" w:eastAsia="Calibri" w:hAnsi="Times New Roman" w:cs="Times New Roman"/>
          <w:sz w:val="28"/>
          <w:szCs w:val="28"/>
        </w:rPr>
        <w:lastRenderedPageBreak/>
        <w:t>развитием, не только нога в ногу с ним, но может идти впереди развития, продвигая его дальше и вызывая в нем новообразования». Это положение я</w:t>
      </w:r>
      <w:r w:rsidRPr="00080E40">
        <w:rPr>
          <w:rFonts w:ascii="Times New Roman" w:eastAsia="Calibri" w:hAnsi="Times New Roman" w:cs="Times New Roman"/>
          <w:sz w:val="28"/>
          <w:szCs w:val="28"/>
        </w:rPr>
        <w:t>в</w:t>
      </w:r>
      <w:r w:rsidRPr="00080E40">
        <w:rPr>
          <w:rFonts w:ascii="Times New Roman" w:eastAsia="Calibri" w:hAnsi="Times New Roman" w:cs="Times New Roman"/>
          <w:sz w:val="28"/>
          <w:szCs w:val="28"/>
        </w:rPr>
        <w:t>ляется кардинальным не только для отечественной педагогической психол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гии, но и для принявшей его когнитивной психологии Дж. 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Брунера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в США. Он подчеркивает, что «преподавание основ наук, даже на элементарном уровне, не должно слепо следовать естественному ходу познавательного ра</w:t>
      </w:r>
      <w:r w:rsidRPr="00080E40">
        <w:rPr>
          <w:rFonts w:ascii="Times New Roman" w:eastAsia="Calibri" w:hAnsi="Times New Roman" w:cs="Times New Roman"/>
          <w:sz w:val="28"/>
          <w:szCs w:val="28"/>
        </w:rPr>
        <w:t>з</w:t>
      </w:r>
      <w:r w:rsidRPr="00080E40">
        <w:rPr>
          <w:rFonts w:ascii="Times New Roman" w:eastAsia="Calibri" w:hAnsi="Times New Roman" w:cs="Times New Roman"/>
          <w:sz w:val="28"/>
          <w:szCs w:val="28"/>
        </w:rPr>
        <w:t>вития ребенка. Преподавание может стать даже ведущим фактором этого развития, предоставляя ученику заманчивые и вполне осуществимые во</w:t>
      </w:r>
      <w:r w:rsidRPr="00080E40">
        <w:rPr>
          <w:rFonts w:ascii="Times New Roman" w:eastAsia="Calibri" w:hAnsi="Times New Roman" w:cs="Times New Roman"/>
          <w:sz w:val="28"/>
          <w:szCs w:val="28"/>
        </w:rPr>
        <w:t>з</w:t>
      </w:r>
      <w:r w:rsidRPr="00080E40">
        <w:rPr>
          <w:rFonts w:ascii="Times New Roman" w:eastAsia="Calibri" w:hAnsi="Times New Roman" w:cs="Times New Roman"/>
          <w:sz w:val="28"/>
          <w:szCs w:val="28"/>
        </w:rPr>
        <w:t>можности самому форсировать свое развитие». Из основополагающего тез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са Л.С. Выготского следует, что обучение и развитие находятся в единстве, причем обучение, опережая развитие, стимулирует его, и в то же время оно само опирается на актуальное развитие. Следовательно, обучение должно «ориентироваться не на вчерашний, а на завтрашний день детского разв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тия». Движущей силой психического развития человека является противор</w:t>
      </w:r>
      <w:r w:rsidRPr="00080E40">
        <w:rPr>
          <w:rFonts w:ascii="Times New Roman" w:eastAsia="Calibri" w:hAnsi="Times New Roman" w:cs="Times New Roman"/>
          <w:sz w:val="28"/>
          <w:szCs w:val="28"/>
        </w:rPr>
        <w:t>е</w:t>
      </w:r>
      <w:r w:rsidRPr="00080E40">
        <w:rPr>
          <w:rFonts w:ascii="Times New Roman" w:eastAsia="Calibri" w:hAnsi="Times New Roman" w:cs="Times New Roman"/>
          <w:sz w:val="28"/>
          <w:szCs w:val="28"/>
        </w:rPr>
        <w:t>чие между достигнутым уровнем развития его зна</w:t>
      </w:r>
      <w:r w:rsidRPr="00080E40">
        <w:rPr>
          <w:rFonts w:ascii="Times New Roman" w:eastAsia="Calibri" w:hAnsi="Times New Roman" w:cs="Times New Roman"/>
          <w:sz w:val="28"/>
          <w:szCs w:val="28"/>
        </w:rPr>
        <w:softHyphen/>
        <w:t>ний, навыков, способн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>стей, системой мотивов и типами его связи с окружающей средой.</w:t>
      </w:r>
      <w:r w:rsidRPr="00080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E40">
        <w:rPr>
          <w:rFonts w:ascii="Times New Roman" w:eastAsia="Calibri" w:hAnsi="Times New Roman" w:cs="Times New Roman"/>
          <w:sz w:val="28"/>
          <w:szCs w:val="28"/>
        </w:rPr>
        <w:t>Психич</w:t>
      </w:r>
      <w:r w:rsidRPr="00080E40">
        <w:rPr>
          <w:rFonts w:ascii="Times New Roman" w:eastAsia="Calibri" w:hAnsi="Times New Roman" w:cs="Times New Roman"/>
          <w:sz w:val="28"/>
          <w:szCs w:val="28"/>
        </w:rPr>
        <w:t>е</w:t>
      </w:r>
      <w:r w:rsidRPr="00080E40">
        <w:rPr>
          <w:rFonts w:ascii="Times New Roman" w:eastAsia="Calibri" w:hAnsi="Times New Roman" w:cs="Times New Roman"/>
          <w:sz w:val="28"/>
          <w:szCs w:val="28"/>
        </w:rPr>
        <w:t>ское развитие трактуется ими как прогрессивное качественное изменение личности, в ходе ко</w:t>
      </w:r>
      <w:r w:rsidRPr="00080E40">
        <w:rPr>
          <w:rFonts w:ascii="Times New Roman" w:eastAsia="Calibri" w:hAnsi="Times New Roman" w:cs="Times New Roman"/>
          <w:sz w:val="28"/>
          <w:szCs w:val="28"/>
        </w:rPr>
        <w:softHyphen/>
        <w:t>торого с разной динамикой формируются возрастные н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>вообра</w:t>
      </w:r>
      <w:r w:rsidRPr="00080E40">
        <w:rPr>
          <w:rFonts w:ascii="Times New Roman" w:eastAsia="Calibri" w:hAnsi="Times New Roman" w:cs="Times New Roman"/>
          <w:sz w:val="28"/>
          <w:szCs w:val="28"/>
        </w:rPr>
        <w:softHyphen/>
        <w:t xml:space="preserve">зования. </w:t>
      </w:r>
      <w:proofErr w:type="gramStart"/>
      <w:r w:rsidRPr="00080E40">
        <w:rPr>
          <w:rFonts w:ascii="Times New Roman" w:eastAsia="Calibri" w:hAnsi="Times New Roman" w:cs="Times New Roman"/>
          <w:iCs/>
          <w:sz w:val="28"/>
          <w:szCs w:val="28"/>
        </w:rPr>
        <w:t>«Под возрастными новообразованиями следует пони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softHyphen/>
        <w:t>мать тот новый тип строения личности и ее деятельности, те психические и социал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t>ь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t>ные изменения, которые впервые воз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softHyphen/>
        <w:t>никают на данной возрастной ступени и которые в самом глав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softHyphen/>
        <w:t>ном и основном определяют сознание ребенка, его о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t>ношения к среде, его внутреннюю и внешнюю жизнь, весь ход его разви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softHyphen/>
        <w:t>тия в данный период».</w:t>
      </w:r>
      <w:proofErr w:type="gramEnd"/>
      <w:r w:rsidRPr="00080E40">
        <w:rPr>
          <w:rFonts w:ascii="Times New Roman" w:eastAsia="Calibri" w:hAnsi="Times New Roman" w:cs="Times New Roman"/>
          <w:iCs/>
          <w:sz w:val="28"/>
          <w:szCs w:val="28"/>
        </w:rPr>
        <w:t xml:space="preserve"> Социаль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softHyphen/>
        <w:t>ная ситуация развития есть некоторая система о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t>ношений ребен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softHyphen/>
        <w:t>ка и социальной среды, которая определяет содержание, на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softHyphen/>
        <w:t>правление процесса развития и формирование его центральной линии, св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t>занной с основными новообразованиями. Изменение этой системы отражает основной закон динамики возрастов. «Согласно закону, силы, движущие ра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t>витие ребенка в том или ином возрасте, с неизбежностью приводят к отриц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t>нию и раз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softHyphen/>
        <w:t>рушению самой основы развития всего возраста, с внутренней необходимостью определяя аннулирование социальной ситуации развития, окончание данной эпохи развития и переход к следу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softHyphen/>
        <w:t>ющей, или высшей, во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Pr="00080E40">
        <w:rPr>
          <w:rFonts w:ascii="Times New Roman" w:eastAsia="Calibri" w:hAnsi="Times New Roman" w:cs="Times New Roman"/>
          <w:iCs/>
          <w:sz w:val="28"/>
          <w:szCs w:val="28"/>
        </w:rPr>
        <w:t>растной ступени»</w:t>
      </w:r>
      <w:r w:rsidRPr="00080E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0E40" w:rsidRPr="00080E40" w:rsidRDefault="00080E40" w:rsidP="00080E4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психическое развитие как </w:t>
      </w:r>
      <w:proofErr w:type="gramStart"/>
      <w:r w:rsidRPr="00080E40">
        <w:rPr>
          <w:rFonts w:ascii="Times New Roman" w:eastAsia="Calibri" w:hAnsi="Times New Roman" w:cs="Times New Roman"/>
          <w:sz w:val="28"/>
          <w:szCs w:val="28"/>
        </w:rPr>
        <w:t>результирующая</w:t>
      </w:r>
      <w:proofErr w:type="gram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определенного взаим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>действия природно-наследственных, социальных и воспитательных факт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ров. Обучение и воспитание </w:t>
      </w:r>
      <w:proofErr w:type="gramStart"/>
      <w:r w:rsidRPr="00080E40">
        <w:rPr>
          <w:rFonts w:ascii="Times New Roman" w:eastAsia="Calibri" w:hAnsi="Times New Roman" w:cs="Times New Roman"/>
          <w:sz w:val="28"/>
          <w:szCs w:val="28"/>
        </w:rPr>
        <w:t>выполняют роль</w:t>
      </w:r>
      <w:proofErr w:type="gram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регуляторов связей между пс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хологическими функциями и свойствами личности, управляют их коррел</w:t>
      </w:r>
      <w:r w:rsidRPr="00080E40">
        <w:rPr>
          <w:rFonts w:ascii="Times New Roman" w:eastAsia="Calibri" w:hAnsi="Times New Roman" w:cs="Times New Roman"/>
          <w:sz w:val="28"/>
          <w:szCs w:val="28"/>
        </w:rPr>
        <w:t>я</w:t>
      </w:r>
      <w:r w:rsidRPr="00080E40">
        <w:rPr>
          <w:rFonts w:ascii="Times New Roman" w:eastAsia="Calibri" w:hAnsi="Times New Roman" w:cs="Times New Roman"/>
          <w:sz w:val="28"/>
          <w:szCs w:val="28"/>
        </w:rPr>
        <w:t>тивными зависимостями, имеющими свои характеристики и уровни (Б.Г. Ананьев).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Ж.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Пиаже считал, что развитие и обучение – независимые процессы. Развитие подчинено природным законам, оно есть следствие </w:t>
      </w:r>
      <w:proofErr w:type="gramStart"/>
      <w:r w:rsidRPr="00080E40">
        <w:rPr>
          <w:rFonts w:ascii="Times New Roman" w:eastAsia="Calibri" w:hAnsi="Times New Roman" w:cs="Times New Roman"/>
          <w:sz w:val="28"/>
          <w:szCs w:val="28"/>
        </w:rPr>
        <w:t>внутреннего</w:t>
      </w:r>
      <w:proofErr w:type="gram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, спонтанного 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самоизменения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>. Возможности, которые возникают в его проце</w:t>
      </w:r>
      <w:r w:rsidRPr="00080E40">
        <w:rPr>
          <w:rFonts w:ascii="Times New Roman" w:eastAsia="Calibri" w:hAnsi="Times New Roman" w:cs="Times New Roman"/>
          <w:sz w:val="28"/>
          <w:szCs w:val="28"/>
        </w:rPr>
        <w:t>с</w:t>
      </w:r>
      <w:r w:rsidRPr="00080E40">
        <w:rPr>
          <w:rFonts w:ascii="Times New Roman" w:eastAsia="Calibri" w:hAnsi="Times New Roman" w:cs="Times New Roman"/>
          <w:sz w:val="28"/>
          <w:szCs w:val="28"/>
        </w:rPr>
        <w:t>се, и использует обучение. Для доказательства этого суждения ученые разд</w:t>
      </w:r>
      <w:r w:rsidRPr="00080E40">
        <w:rPr>
          <w:rFonts w:ascii="Times New Roman" w:eastAsia="Calibri" w:hAnsi="Times New Roman" w:cs="Times New Roman"/>
          <w:sz w:val="28"/>
          <w:szCs w:val="28"/>
        </w:rPr>
        <w:t>е</w:t>
      </w:r>
      <w:r w:rsidRPr="00080E40">
        <w:rPr>
          <w:rFonts w:ascii="Times New Roman" w:eastAsia="Calibri" w:hAnsi="Times New Roman" w:cs="Times New Roman"/>
          <w:sz w:val="28"/>
          <w:szCs w:val="28"/>
        </w:rPr>
        <w:t>лили результат развития и продукт обучения. Такое мнение означает: разв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lastRenderedPageBreak/>
        <w:t>тие идет своим чередом и достигает оптимального уровня без посредства обучения. Получается, что интеллектуальные возможности детей, которые никогда не учились, такие же, как и у школьников. Мышление ребенка с необходимостью проходит все фазы и стадии развития, независимо от того, обучается ребенок или нет, т.е. развитие не зависит от обучения.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Иногда признается и зависимость между двумя процессами: развитие создает возможности, а обучение их реализует. То есть обучение надстраив</w:t>
      </w:r>
      <w:r w:rsidRPr="00080E40">
        <w:rPr>
          <w:rFonts w:ascii="Times New Roman" w:eastAsia="Calibri" w:hAnsi="Times New Roman" w:cs="Times New Roman"/>
          <w:sz w:val="28"/>
          <w:szCs w:val="28"/>
        </w:rPr>
        <w:t>а</w:t>
      </w:r>
      <w:r w:rsidRPr="00080E40">
        <w:rPr>
          <w:rFonts w:ascii="Times New Roman" w:eastAsia="Calibri" w:hAnsi="Times New Roman" w:cs="Times New Roman"/>
          <w:sz w:val="28"/>
          <w:szCs w:val="28"/>
        </w:rPr>
        <w:t>ется над созреванием, зависит от него внешне, не будучи приоритетным. Ра</w:t>
      </w:r>
      <w:r w:rsidRPr="00080E40">
        <w:rPr>
          <w:rFonts w:ascii="Times New Roman" w:eastAsia="Calibri" w:hAnsi="Times New Roman" w:cs="Times New Roman"/>
          <w:sz w:val="28"/>
          <w:szCs w:val="28"/>
        </w:rPr>
        <w:t>з</w:t>
      </w:r>
      <w:r w:rsidRPr="00080E40">
        <w:rPr>
          <w:rFonts w:ascii="Times New Roman" w:eastAsia="Calibri" w:hAnsi="Times New Roman" w:cs="Times New Roman"/>
          <w:sz w:val="28"/>
          <w:szCs w:val="28"/>
        </w:rPr>
        <w:t>витие должно пройти определенные стадии, чтобы осуществилось обучение.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Ряд ученых (У.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80E40">
        <w:rPr>
          <w:rFonts w:ascii="Times New Roman" w:eastAsia="Calibri" w:hAnsi="Times New Roman" w:cs="Times New Roman"/>
          <w:sz w:val="28"/>
          <w:szCs w:val="28"/>
        </w:rPr>
        <w:t>Джеймс, Э.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Торндайк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>, Дж.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80E40">
        <w:rPr>
          <w:rFonts w:ascii="Times New Roman" w:eastAsia="Calibri" w:hAnsi="Times New Roman" w:cs="Times New Roman"/>
          <w:sz w:val="28"/>
          <w:szCs w:val="28"/>
        </w:rPr>
        <w:t>Уотсон, К.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Коффка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>) приде</w:t>
      </w:r>
      <w:r w:rsidRPr="00080E40">
        <w:rPr>
          <w:rFonts w:ascii="Times New Roman" w:eastAsia="Calibri" w:hAnsi="Times New Roman" w:cs="Times New Roman"/>
          <w:sz w:val="28"/>
          <w:szCs w:val="28"/>
        </w:rPr>
        <w:t>р</w:t>
      </w:r>
      <w:r w:rsidRPr="00080E40">
        <w:rPr>
          <w:rFonts w:ascii="Times New Roman" w:eastAsia="Calibri" w:hAnsi="Times New Roman" w:cs="Times New Roman"/>
          <w:sz w:val="28"/>
          <w:szCs w:val="28"/>
        </w:rPr>
        <w:t>живается мнения, что обучение и развитие сливаются воедино. Различия между ними  не рассматриваются. Ребенок развит настолько, насколько он обучен. Обучение и есть развитие. Развитие и есть обучение. Таким образом, предполагается, что  любое обучение является развивающим. Каждый шаг обучения считается и шагом развития.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В.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80E40">
        <w:rPr>
          <w:rFonts w:ascii="Times New Roman" w:eastAsia="Calibri" w:hAnsi="Times New Roman" w:cs="Times New Roman"/>
          <w:sz w:val="28"/>
          <w:szCs w:val="28"/>
        </w:rPr>
        <w:t>Штерн, А.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Гезелл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>, З.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80E40">
        <w:rPr>
          <w:rFonts w:ascii="Times New Roman" w:eastAsia="Calibri" w:hAnsi="Times New Roman" w:cs="Times New Roman"/>
          <w:sz w:val="28"/>
          <w:szCs w:val="28"/>
        </w:rPr>
        <w:t>Фрейд утверждают, что обучение – это только внешнее условие созревания, развития, т.е. «</w:t>
      </w:r>
      <w:proofErr w:type="gramStart"/>
      <w:r w:rsidRPr="00080E40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идет в хвосте разв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тия». Развитие создает возможности – обучение их реализует. Согласно да</w:t>
      </w:r>
      <w:r w:rsidRPr="00080E40">
        <w:rPr>
          <w:rFonts w:ascii="Times New Roman" w:eastAsia="Calibri" w:hAnsi="Times New Roman" w:cs="Times New Roman"/>
          <w:sz w:val="28"/>
          <w:szCs w:val="28"/>
        </w:rPr>
        <w:t>н</w:t>
      </w:r>
      <w:r w:rsidRPr="00080E40">
        <w:rPr>
          <w:rFonts w:ascii="Times New Roman" w:eastAsia="Calibri" w:hAnsi="Times New Roman" w:cs="Times New Roman"/>
          <w:sz w:val="28"/>
          <w:szCs w:val="28"/>
        </w:rPr>
        <w:t>ной позиции детей можно и нужно учить лишь тому, к чему у них созрели определенные способности.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Однако обучение может идти не только вслед за развитием, не только нога в ногу с ним. Обучение  может идти впереди развития, продвигая его дальше и вызывая в нем новообразования (Дж.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Брунер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080E40">
        <w:rPr>
          <w:rFonts w:ascii="Times New Roman" w:eastAsia="Calibri" w:hAnsi="Times New Roman" w:cs="Times New Roman"/>
          <w:bCs/>
          <w:sz w:val="28"/>
          <w:szCs w:val="28"/>
        </w:rPr>
        <w:t xml:space="preserve">Дж. </w:t>
      </w:r>
      <w:proofErr w:type="spellStart"/>
      <w:r w:rsidRPr="00080E40">
        <w:rPr>
          <w:rFonts w:ascii="Times New Roman" w:eastAsia="Calibri" w:hAnsi="Times New Roman" w:cs="Times New Roman"/>
          <w:bCs/>
          <w:sz w:val="28"/>
          <w:szCs w:val="28"/>
        </w:rPr>
        <w:t>Брунер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 подче</w:t>
      </w:r>
      <w:r w:rsidRPr="00080E40">
        <w:rPr>
          <w:rFonts w:ascii="Times New Roman" w:eastAsia="Calibri" w:hAnsi="Times New Roman" w:cs="Times New Roman"/>
          <w:sz w:val="28"/>
          <w:szCs w:val="28"/>
        </w:rPr>
        <w:t>р</w:t>
      </w:r>
      <w:r w:rsidRPr="00080E40">
        <w:rPr>
          <w:rFonts w:ascii="Times New Roman" w:eastAsia="Calibri" w:hAnsi="Times New Roman" w:cs="Times New Roman"/>
          <w:sz w:val="28"/>
          <w:szCs w:val="28"/>
        </w:rPr>
        <w:t>кивает, что при изучении того или иного предмета обучаемые должны пол</w:t>
      </w:r>
      <w:r w:rsidRPr="00080E40">
        <w:rPr>
          <w:rFonts w:ascii="Times New Roman" w:eastAsia="Calibri" w:hAnsi="Times New Roman" w:cs="Times New Roman"/>
          <w:sz w:val="28"/>
          <w:szCs w:val="28"/>
        </w:rPr>
        <w:t>у</w:t>
      </w:r>
      <w:r w:rsidRPr="00080E40">
        <w:rPr>
          <w:rFonts w:ascii="Times New Roman" w:eastAsia="Calibri" w:hAnsi="Times New Roman" w:cs="Times New Roman"/>
          <w:sz w:val="28"/>
          <w:szCs w:val="28"/>
        </w:rPr>
        <w:t>чить некие общие исходные знания и умения, которые позволяли бы им в дальнейшем делать широкий перенос, выходить за рамки непосредственно полученных знаний. Характеризуя процесс овладения предметом, он выдел</w:t>
      </w:r>
      <w:r w:rsidRPr="00080E40">
        <w:rPr>
          <w:rFonts w:ascii="Times New Roman" w:eastAsia="Calibri" w:hAnsi="Times New Roman" w:cs="Times New Roman"/>
          <w:sz w:val="28"/>
          <w:szCs w:val="28"/>
        </w:rPr>
        <w:t>я</w:t>
      </w:r>
      <w:r w:rsidRPr="00080E40">
        <w:rPr>
          <w:rFonts w:ascii="Times New Roman" w:eastAsia="Calibri" w:hAnsi="Times New Roman" w:cs="Times New Roman"/>
          <w:sz w:val="28"/>
          <w:szCs w:val="28"/>
        </w:rPr>
        <w:t>ет три процесса, которые, по его мнению, протекают почти одновременно: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1) получение новой информации;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2) трансформация имеющихся знаний, их расширение, приспособление к решению новых задач;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3) проверка адекватности применяемых способов стоящей задаче.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Процесс развития ребенка не совпадает с процессом обучения, а идет вслед за ним. Соответственно выделяются два уровня развития: уровень а</w:t>
      </w:r>
      <w:r w:rsidRPr="00080E40">
        <w:rPr>
          <w:rFonts w:ascii="Times New Roman" w:eastAsia="Calibri" w:hAnsi="Times New Roman" w:cs="Times New Roman"/>
          <w:sz w:val="28"/>
          <w:szCs w:val="28"/>
        </w:rPr>
        <w:t>к</w:t>
      </w:r>
      <w:r w:rsidRPr="00080E40">
        <w:rPr>
          <w:rFonts w:ascii="Times New Roman" w:eastAsia="Calibri" w:hAnsi="Times New Roman" w:cs="Times New Roman"/>
          <w:sz w:val="28"/>
          <w:szCs w:val="28"/>
        </w:rPr>
        <w:t>туального развития, определяемый самостоятельным решением ребенком и</w:t>
      </w:r>
      <w:r w:rsidRPr="00080E40">
        <w:rPr>
          <w:rFonts w:ascii="Times New Roman" w:eastAsia="Calibri" w:hAnsi="Times New Roman" w:cs="Times New Roman"/>
          <w:sz w:val="28"/>
          <w:szCs w:val="28"/>
        </w:rPr>
        <w:t>н</w:t>
      </w:r>
      <w:r w:rsidRPr="00080E40">
        <w:rPr>
          <w:rFonts w:ascii="Times New Roman" w:eastAsia="Calibri" w:hAnsi="Times New Roman" w:cs="Times New Roman"/>
          <w:sz w:val="28"/>
          <w:szCs w:val="28"/>
        </w:rPr>
        <w:t>теллектуальных задач; зона ближайшего развития, обнаруживаемая при со</w:t>
      </w:r>
      <w:r w:rsidRPr="00080E40">
        <w:rPr>
          <w:rFonts w:ascii="Times New Roman" w:eastAsia="Calibri" w:hAnsi="Times New Roman" w:cs="Times New Roman"/>
          <w:sz w:val="28"/>
          <w:szCs w:val="28"/>
        </w:rPr>
        <w:t>в</w:t>
      </w: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местном решении задач </w:t>
      </w:r>
      <w:proofErr w:type="gramStart"/>
      <w:r w:rsidRPr="00080E40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взрослым. 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Именно зону ближайшего развития и должно создавать обучение. Т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>гда обучение будет двигать развитие, опираясь не только на созревшие, но и на созревающие психические функции.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Обучение, опережая развитие, стимулирует его и в то же время само опирается на актуальное развитие, оно должно ориентироваться на завтра</w:t>
      </w:r>
      <w:r w:rsidRPr="00080E40">
        <w:rPr>
          <w:rFonts w:ascii="Times New Roman" w:eastAsia="Calibri" w:hAnsi="Times New Roman" w:cs="Times New Roman"/>
          <w:sz w:val="28"/>
          <w:szCs w:val="28"/>
        </w:rPr>
        <w:t>ш</w:t>
      </w:r>
      <w:r w:rsidRPr="00080E40">
        <w:rPr>
          <w:rFonts w:ascii="Times New Roman" w:eastAsia="Calibri" w:hAnsi="Times New Roman" w:cs="Times New Roman"/>
          <w:sz w:val="28"/>
          <w:szCs w:val="28"/>
        </w:rPr>
        <w:t>ний день детского развития. Давыдов В.В.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80E40">
        <w:rPr>
          <w:rFonts w:ascii="Times New Roman" w:eastAsia="Calibri" w:hAnsi="Times New Roman" w:cs="Times New Roman"/>
          <w:sz w:val="28"/>
          <w:szCs w:val="28"/>
        </w:rPr>
        <w:t>также считает, что обучение по</w:t>
      </w:r>
      <w:r w:rsidRPr="00080E40">
        <w:rPr>
          <w:rFonts w:ascii="Times New Roman" w:eastAsia="Calibri" w:hAnsi="Times New Roman" w:cs="Times New Roman"/>
          <w:sz w:val="28"/>
          <w:szCs w:val="28"/>
        </w:rPr>
        <w:t>д</w:t>
      </w:r>
      <w:r w:rsidRPr="00080E40">
        <w:rPr>
          <w:rFonts w:ascii="Times New Roman" w:eastAsia="Calibri" w:hAnsi="Times New Roman" w:cs="Times New Roman"/>
          <w:sz w:val="28"/>
          <w:szCs w:val="28"/>
        </w:rPr>
        <w:lastRenderedPageBreak/>
        <w:t>талкивает умственное развитие, в то же время понятие развития объемнее, чем обучения.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Следовательно, чтобы правильно организовать обучение, необходимо понимать, к каким изменениям в развитии личности оно приведет. Здесь уместно напомнить введенное Л.С.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80E40">
        <w:rPr>
          <w:rFonts w:ascii="Times New Roman" w:eastAsia="Calibri" w:hAnsi="Times New Roman" w:cs="Times New Roman"/>
          <w:sz w:val="28"/>
          <w:szCs w:val="28"/>
        </w:rPr>
        <w:t>Выготским понятие социальной ситуации развития. Это совокупность отношений ребенка с микросредой его развития, которая определяет динамику и содержание психических изменений в вед</w:t>
      </w:r>
      <w:r w:rsidRPr="00080E40">
        <w:rPr>
          <w:rFonts w:ascii="Times New Roman" w:eastAsia="Calibri" w:hAnsi="Times New Roman" w:cs="Times New Roman"/>
          <w:sz w:val="28"/>
          <w:szCs w:val="28"/>
        </w:rPr>
        <w:t>у</w:t>
      </w:r>
      <w:r w:rsidRPr="00080E40">
        <w:rPr>
          <w:rFonts w:ascii="Times New Roman" w:eastAsia="Calibri" w:hAnsi="Times New Roman" w:cs="Times New Roman"/>
          <w:sz w:val="28"/>
          <w:szCs w:val="28"/>
        </w:rPr>
        <w:t>щей деятельности.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Развивая идеи Л.С.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Выготского, авторы выделяют различные </w:t>
      </w:r>
      <w:r w:rsidRPr="00080E40">
        <w:rPr>
          <w:rFonts w:ascii="Times New Roman" w:eastAsia="Calibri" w:hAnsi="Times New Roman" w:cs="Times New Roman"/>
          <w:i/>
          <w:iCs/>
          <w:sz w:val="28"/>
          <w:szCs w:val="28"/>
        </w:rPr>
        <w:t>показ</w:t>
      </w:r>
      <w:r w:rsidRPr="00080E4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080E40">
        <w:rPr>
          <w:rFonts w:ascii="Times New Roman" w:eastAsia="Calibri" w:hAnsi="Times New Roman" w:cs="Times New Roman"/>
          <w:i/>
          <w:iCs/>
          <w:sz w:val="28"/>
          <w:szCs w:val="28"/>
        </w:rPr>
        <w:t>тели развития человека в процессе обучения</w:t>
      </w:r>
      <w:r w:rsidRPr="00080E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80E40" w:rsidRPr="00080E40" w:rsidRDefault="00080E40" w:rsidP="00080E4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способность человека к движению от абстрактного </w:t>
      </w:r>
      <w:proofErr w:type="gramStart"/>
      <w:r w:rsidRPr="00080E40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конкретному и обратно, дисциплинированность мышления (П.П.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Блонский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80E40" w:rsidRPr="00080E40" w:rsidRDefault="00080E40" w:rsidP="00080E4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обучаемость, т.е. способность достигать в более короткий срок выс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>кого уровня  усвоения (Д.Н.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80E40">
        <w:rPr>
          <w:rFonts w:ascii="Times New Roman" w:eastAsia="Calibri" w:hAnsi="Times New Roman" w:cs="Times New Roman"/>
          <w:sz w:val="28"/>
          <w:szCs w:val="28"/>
        </w:rPr>
        <w:t>Богоявленский, Н.А.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Менчинская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80E40" w:rsidRPr="00080E40" w:rsidRDefault="00080E40" w:rsidP="00080E4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сочетание системности и динамичности знаний, т.е. умения их пр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менять в разнообразных условиях (Ю.А.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80E40">
        <w:rPr>
          <w:rFonts w:ascii="Times New Roman" w:eastAsia="Calibri" w:hAnsi="Times New Roman" w:cs="Times New Roman"/>
          <w:sz w:val="28"/>
          <w:szCs w:val="28"/>
        </w:rPr>
        <w:t>Самарин);</w:t>
      </w:r>
    </w:p>
    <w:p w:rsidR="00080E40" w:rsidRPr="00080E40" w:rsidRDefault="00080E40" w:rsidP="00080E4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перенос приемов умственной деятельности (Е.Н.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80E40">
        <w:rPr>
          <w:rFonts w:ascii="Times New Roman" w:eastAsia="Calibri" w:hAnsi="Times New Roman" w:cs="Times New Roman"/>
          <w:sz w:val="28"/>
          <w:szCs w:val="28"/>
        </w:rPr>
        <w:t>Кабанова-Миллер);</w:t>
      </w:r>
    </w:p>
    <w:p w:rsidR="00080E40" w:rsidRPr="00080E40" w:rsidRDefault="00080E40" w:rsidP="00080E4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чувственный опыт, познание сущности явлений, решение практич</w:t>
      </w:r>
      <w:r w:rsidRPr="00080E40">
        <w:rPr>
          <w:rFonts w:ascii="Times New Roman" w:eastAsia="Calibri" w:hAnsi="Times New Roman" w:cs="Times New Roman"/>
          <w:sz w:val="28"/>
          <w:szCs w:val="28"/>
        </w:rPr>
        <w:t>е</w:t>
      </w:r>
      <w:r w:rsidRPr="00080E40">
        <w:rPr>
          <w:rFonts w:ascii="Times New Roman" w:eastAsia="Calibri" w:hAnsi="Times New Roman" w:cs="Times New Roman"/>
          <w:sz w:val="28"/>
          <w:szCs w:val="28"/>
        </w:rPr>
        <w:t>ских задач, связанных с материальным воздействием на окружающее (Л.В.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Занков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80E40" w:rsidRPr="00080E40" w:rsidRDefault="00080E40" w:rsidP="00080E4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теоретическое мышление, в том числе способность к «внутреннему плану действий» (Д.Б.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Эльконин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>, В.В.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80E40">
        <w:rPr>
          <w:rFonts w:ascii="Times New Roman" w:eastAsia="Calibri" w:hAnsi="Times New Roman" w:cs="Times New Roman"/>
          <w:sz w:val="28"/>
          <w:szCs w:val="28"/>
        </w:rPr>
        <w:t>Давыдов);</w:t>
      </w:r>
    </w:p>
    <w:p w:rsidR="00080E40" w:rsidRPr="00080E40" w:rsidRDefault="00080E40" w:rsidP="00080E4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фонд оперативных знаний и обучаемость, включающая ряд качеств ума (З.И.</w:t>
      </w:r>
      <w:r w:rsidRPr="00080E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80E40">
        <w:rPr>
          <w:rFonts w:ascii="Times New Roman" w:eastAsia="Calibri" w:hAnsi="Times New Roman" w:cs="Times New Roman"/>
          <w:sz w:val="28"/>
          <w:szCs w:val="28"/>
        </w:rPr>
        <w:t>Калмыкова).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Движущими силами развития личности школьника в процессе обуч</w:t>
      </w:r>
      <w:r w:rsidRPr="00080E40">
        <w:rPr>
          <w:rFonts w:ascii="Times New Roman" w:eastAsia="Calibri" w:hAnsi="Times New Roman" w:cs="Times New Roman"/>
          <w:sz w:val="28"/>
          <w:szCs w:val="28"/>
        </w:rPr>
        <w:t>е</w:t>
      </w:r>
      <w:r w:rsidRPr="00080E40">
        <w:rPr>
          <w:rFonts w:ascii="Times New Roman" w:eastAsia="Calibri" w:hAnsi="Times New Roman" w:cs="Times New Roman"/>
          <w:sz w:val="28"/>
          <w:szCs w:val="28"/>
        </w:rPr>
        <w:t>ния являются противоречия между целями, задачами учебной деятельности и средствами, имеющимися для их достижения; между потребностями, возн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кающими в учебной деятельности школьника и возможностями для их уд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>влетворения, между старым и новым. Они сформулированы на основе дв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жущей силы  психического развития человека – противоречия между дости</w:t>
      </w:r>
      <w:r w:rsidRPr="00080E40">
        <w:rPr>
          <w:rFonts w:ascii="Times New Roman" w:eastAsia="Calibri" w:hAnsi="Times New Roman" w:cs="Times New Roman"/>
          <w:sz w:val="28"/>
          <w:szCs w:val="28"/>
        </w:rPr>
        <w:t>г</w:t>
      </w:r>
      <w:r w:rsidRPr="00080E40">
        <w:rPr>
          <w:rFonts w:ascii="Times New Roman" w:eastAsia="Calibri" w:hAnsi="Times New Roman" w:cs="Times New Roman"/>
          <w:sz w:val="28"/>
          <w:szCs w:val="28"/>
        </w:rPr>
        <w:t>нутым уровнем развития его знаний, навыков, способностей, системой мот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вов и типами его связи с окружающей средой. Такое понимание движущих сил психического развития было предложено Л.С. Выготским, А.Н. Леонтьевым, Д.Б. 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Элькониным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Закономерности развития личности – внутренние импульсы и механи</w:t>
      </w:r>
      <w:r w:rsidRPr="00080E40">
        <w:rPr>
          <w:rFonts w:ascii="Times New Roman" w:eastAsia="Calibri" w:hAnsi="Times New Roman" w:cs="Times New Roman"/>
          <w:sz w:val="28"/>
          <w:szCs w:val="28"/>
        </w:rPr>
        <w:t>з</w:t>
      </w:r>
      <w:r w:rsidRPr="00080E40">
        <w:rPr>
          <w:rFonts w:ascii="Times New Roman" w:eastAsia="Calibri" w:hAnsi="Times New Roman" w:cs="Times New Roman"/>
          <w:sz w:val="28"/>
          <w:szCs w:val="28"/>
        </w:rPr>
        <w:t>мы, объективно действующие связи явлений и процессов, обеспечивающие достижение новых качественных состояний человека.</w:t>
      </w:r>
    </w:p>
    <w:p w:rsidR="00080E40" w:rsidRPr="00080E40" w:rsidRDefault="00080E40" w:rsidP="00080E40">
      <w:pPr>
        <w:tabs>
          <w:tab w:val="left" w:pos="993"/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Закономерности развития базируются на: возникновении, борьбе и единстве противоположностей явлений, переходе их количества в качество; повторении изменения на более высокой базе (« отрицании отрицания»); единстве и системности связей между разными явлениями, неоднородности («скачкообразности») в их движении; цикличности, 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эволюционности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и рев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>люционности, разнонаправленности в скорости проявлений различных су</w:t>
      </w:r>
      <w:r w:rsidRPr="00080E40">
        <w:rPr>
          <w:rFonts w:ascii="Times New Roman" w:eastAsia="Calibri" w:hAnsi="Times New Roman" w:cs="Times New Roman"/>
          <w:sz w:val="28"/>
          <w:szCs w:val="28"/>
        </w:rPr>
        <w:t>щ</w:t>
      </w:r>
      <w:r w:rsidRPr="00080E40">
        <w:rPr>
          <w:rFonts w:ascii="Times New Roman" w:eastAsia="Calibri" w:hAnsi="Times New Roman" w:cs="Times New Roman"/>
          <w:sz w:val="28"/>
          <w:szCs w:val="28"/>
        </w:rPr>
        <w:t>ностей (прогрессе, регрессе).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Закономерности развития исходят из самодвижения явлений, их 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сам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>актуализации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в силу неустойчивости структур, неодинакового влияния </w:t>
      </w:r>
      <w:proofErr w:type="gramStart"/>
      <w:r w:rsidRPr="00080E40">
        <w:rPr>
          <w:rFonts w:ascii="Times New Roman" w:eastAsia="Calibri" w:hAnsi="Times New Roman" w:cs="Times New Roman"/>
          <w:sz w:val="28"/>
          <w:szCs w:val="28"/>
        </w:rPr>
        <w:t>эне</w:t>
      </w:r>
      <w:r w:rsidRPr="00080E40">
        <w:rPr>
          <w:rFonts w:ascii="Times New Roman" w:eastAsia="Calibri" w:hAnsi="Times New Roman" w:cs="Times New Roman"/>
          <w:sz w:val="28"/>
          <w:szCs w:val="28"/>
        </w:rPr>
        <w:t>р</w:t>
      </w:r>
      <w:r w:rsidRPr="00080E40">
        <w:rPr>
          <w:rFonts w:ascii="Times New Roman" w:eastAsia="Calibri" w:hAnsi="Times New Roman" w:cs="Times New Roman"/>
          <w:sz w:val="28"/>
          <w:szCs w:val="28"/>
        </w:rPr>
        <w:t>гии разного времени ‒ периодов существования человека</w:t>
      </w:r>
      <w:proofErr w:type="gram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и его индивидуал</w:t>
      </w:r>
      <w:r w:rsidRPr="00080E40">
        <w:rPr>
          <w:rFonts w:ascii="Times New Roman" w:eastAsia="Calibri" w:hAnsi="Times New Roman" w:cs="Times New Roman"/>
          <w:sz w:val="28"/>
          <w:szCs w:val="28"/>
        </w:rPr>
        <w:t>ь</w:t>
      </w:r>
      <w:r w:rsidRPr="00080E40">
        <w:rPr>
          <w:rFonts w:ascii="Times New Roman" w:eastAsia="Calibri" w:hAnsi="Times New Roman" w:cs="Times New Roman"/>
          <w:sz w:val="28"/>
          <w:szCs w:val="28"/>
        </w:rPr>
        <w:t>ности в разных жизненных, культурных, социальных условиях жизнеде</w:t>
      </w:r>
      <w:r w:rsidRPr="00080E40">
        <w:rPr>
          <w:rFonts w:ascii="Times New Roman" w:eastAsia="Calibri" w:hAnsi="Times New Roman" w:cs="Times New Roman"/>
          <w:sz w:val="28"/>
          <w:szCs w:val="28"/>
        </w:rPr>
        <w:t>я</w:t>
      </w:r>
      <w:r w:rsidRPr="00080E40">
        <w:rPr>
          <w:rFonts w:ascii="Times New Roman" w:eastAsia="Calibri" w:hAnsi="Times New Roman" w:cs="Times New Roman"/>
          <w:sz w:val="28"/>
          <w:szCs w:val="28"/>
        </w:rPr>
        <w:t>тельности индивида.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А. Бандура считал, что,  людям свойственно обучаться большей частью с помощью наблюдения, а не путем проб и ошибок. Свойство обучаться, п</w:t>
      </w:r>
      <w:r w:rsidRPr="00080E40">
        <w:rPr>
          <w:rFonts w:ascii="Times New Roman" w:eastAsia="Calibri" w:hAnsi="Times New Roman" w:cs="Times New Roman"/>
          <w:sz w:val="28"/>
          <w:szCs w:val="28"/>
        </w:rPr>
        <w:t>е</w:t>
      </w:r>
      <w:r w:rsidRPr="00080E40">
        <w:rPr>
          <w:rFonts w:ascii="Times New Roman" w:eastAsia="Calibri" w:hAnsi="Times New Roman" w:cs="Times New Roman"/>
          <w:sz w:val="28"/>
          <w:szCs w:val="28"/>
        </w:rPr>
        <w:t>ренимая поведение других людей, позволяет человеку достигать великих в</w:t>
      </w:r>
      <w:r w:rsidRPr="00080E40">
        <w:rPr>
          <w:rFonts w:ascii="Times New Roman" w:eastAsia="Calibri" w:hAnsi="Times New Roman" w:cs="Times New Roman"/>
          <w:sz w:val="28"/>
          <w:szCs w:val="28"/>
        </w:rPr>
        <w:t>ы</w:t>
      </w: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сот, при </w:t>
      </w:r>
      <w:proofErr w:type="gramStart"/>
      <w:r w:rsidRPr="00080E40">
        <w:rPr>
          <w:rFonts w:ascii="Times New Roman" w:eastAsia="Calibri" w:hAnsi="Times New Roman" w:cs="Times New Roman"/>
          <w:sz w:val="28"/>
          <w:szCs w:val="28"/>
        </w:rPr>
        <w:t>этом</w:t>
      </w:r>
      <w:proofErr w:type="gram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не рискуя своей жизнью. Трудно разграничить имитацию с научением путем наблюдения, так как имитация является частью последнего. Неосознанность является одной из отличительных черт имитации, а научение путем наблюдения большей частью проходит осознанно.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В научении путем наблюдения выделяется четыре основных процесса: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1) процесс внимания, в него включается обращение внимания на пов</w:t>
      </w:r>
      <w:r w:rsidRPr="00080E40">
        <w:rPr>
          <w:rFonts w:ascii="Times New Roman" w:eastAsia="Calibri" w:hAnsi="Times New Roman" w:cs="Times New Roman"/>
          <w:sz w:val="28"/>
          <w:szCs w:val="28"/>
        </w:rPr>
        <w:t>е</w:t>
      </w:r>
      <w:r w:rsidRPr="00080E40">
        <w:rPr>
          <w:rFonts w:ascii="Times New Roman" w:eastAsia="Calibri" w:hAnsi="Times New Roman" w:cs="Times New Roman"/>
          <w:sz w:val="28"/>
          <w:szCs w:val="28"/>
        </w:rPr>
        <w:t>дение «модели» и его правильное понимание;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2) процесс сохранения, когда при наблюдении за «моделью» человек запоминает ее поведение в виде информации, которая представлена в репр</w:t>
      </w:r>
      <w:r w:rsidRPr="00080E40">
        <w:rPr>
          <w:rFonts w:ascii="Times New Roman" w:eastAsia="Calibri" w:hAnsi="Times New Roman" w:cs="Times New Roman"/>
          <w:sz w:val="28"/>
          <w:szCs w:val="28"/>
        </w:rPr>
        <w:t>е</w:t>
      </w:r>
      <w:r w:rsidRPr="00080E40">
        <w:rPr>
          <w:rFonts w:ascii="Times New Roman" w:eastAsia="Calibri" w:hAnsi="Times New Roman" w:cs="Times New Roman"/>
          <w:sz w:val="28"/>
          <w:szCs w:val="28"/>
        </w:rPr>
        <w:t>зентации. Репрезентации могут быть вербальными и невербальными, возн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кающими путем вербального кодирования или путем образного кодирования;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3) моторно-репродуктивный процесс, во время которого происходит перевод символически закодированной информации в действия;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4) этап зависимости от разных переменных подкрепления, т. е. от м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>тивационных процессов.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0E40">
        <w:rPr>
          <w:rFonts w:ascii="Times New Roman" w:eastAsia="Calibri" w:hAnsi="Times New Roman" w:cs="Times New Roman"/>
          <w:sz w:val="28"/>
          <w:szCs w:val="28"/>
        </w:rPr>
        <w:t>Приведем пример научения путем наблюдения: ребенок в школе следит за движениями учителя, рисующего на доске, – это первый этап научения; ребенок запоминает все движения учителя (модели) при рисовании на доске – второй этап; затем дома он пробует воспроизвести запомнившееся – это третий этап; четвертый этап – одни дети выполняют эти действия потому, что им это нравится, другие – потому, что боятся плохой оценки.</w:t>
      </w:r>
      <w:proofErr w:type="gram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По сути, это тот вид научения, в ходе которого человек усваивает культурный и соц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альный опыт.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В схему «стимул – реакция» </w:t>
      </w:r>
      <w:r w:rsidRPr="00080E40">
        <w:rPr>
          <w:rFonts w:ascii="Times New Roman" w:eastAsia="Calibri" w:hAnsi="Times New Roman" w:cs="Times New Roman"/>
          <w:bCs/>
          <w:sz w:val="28"/>
          <w:szCs w:val="28"/>
        </w:rPr>
        <w:t>А. Бандура</w:t>
      </w: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 включает четыре промеж</w:t>
      </w:r>
      <w:r w:rsidRPr="00080E40">
        <w:rPr>
          <w:rFonts w:ascii="Times New Roman" w:eastAsia="Calibri" w:hAnsi="Times New Roman" w:cs="Times New Roman"/>
          <w:sz w:val="28"/>
          <w:szCs w:val="28"/>
        </w:rPr>
        <w:t>у</w:t>
      </w:r>
      <w:r w:rsidRPr="00080E40">
        <w:rPr>
          <w:rFonts w:ascii="Times New Roman" w:eastAsia="Calibri" w:hAnsi="Times New Roman" w:cs="Times New Roman"/>
          <w:sz w:val="28"/>
          <w:szCs w:val="28"/>
        </w:rPr>
        <w:t>точных процесса для объяснения, как подражание приводит к формированию новой реакции: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1) внимание ребенка к действию модели-образца для подражания. Тр</w:t>
      </w:r>
      <w:r w:rsidRPr="00080E40">
        <w:rPr>
          <w:rFonts w:ascii="Times New Roman" w:eastAsia="Calibri" w:hAnsi="Times New Roman" w:cs="Times New Roman"/>
          <w:sz w:val="28"/>
          <w:szCs w:val="28"/>
        </w:rPr>
        <w:t>е</w:t>
      </w:r>
      <w:r w:rsidRPr="00080E40">
        <w:rPr>
          <w:rFonts w:ascii="Times New Roman" w:eastAsia="Calibri" w:hAnsi="Times New Roman" w:cs="Times New Roman"/>
          <w:sz w:val="28"/>
          <w:szCs w:val="28"/>
        </w:rPr>
        <w:t>бования к модели – ясность, различимость, эмоциональная привлекател</w:t>
      </w:r>
      <w:r w:rsidRPr="00080E40">
        <w:rPr>
          <w:rFonts w:ascii="Times New Roman" w:eastAsia="Calibri" w:hAnsi="Times New Roman" w:cs="Times New Roman"/>
          <w:sz w:val="28"/>
          <w:szCs w:val="28"/>
        </w:rPr>
        <w:t>ь</w:t>
      </w:r>
      <w:r w:rsidRPr="00080E40">
        <w:rPr>
          <w:rFonts w:ascii="Times New Roman" w:eastAsia="Calibri" w:hAnsi="Times New Roman" w:cs="Times New Roman"/>
          <w:sz w:val="28"/>
          <w:szCs w:val="28"/>
        </w:rPr>
        <w:t>ность, функциональное значение;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2) память, сохраняющая информацию о воздействиях модели;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3) наличие у ребенка необходимых сенсорных возможностей и двиг</w:t>
      </w:r>
      <w:r w:rsidRPr="00080E40">
        <w:rPr>
          <w:rFonts w:ascii="Times New Roman" w:eastAsia="Calibri" w:hAnsi="Times New Roman" w:cs="Times New Roman"/>
          <w:sz w:val="28"/>
          <w:szCs w:val="28"/>
        </w:rPr>
        <w:t>а</w:t>
      </w:r>
      <w:r w:rsidRPr="00080E40">
        <w:rPr>
          <w:rFonts w:ascii="Times New Roman" w:eastAsia="Calibri" w:hAnsi="Times New Roman" w:cs="Times New Roman"/>
          <w:sz w:val="28"/>
          <w:szCs w:val="28"/>
        </w:rPr>
        <w:t>тельных навыков, позволяющих воспроизвести то, что он воспринимает у модели подражания;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4) мотивация, определяющая желание ребенка выполнить то, что он видит у модели подражания.</w:t>
      </w: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lastRenderedPageBreak/>
        <w:t>С позиции гуманистической психологии каждому ребенку и человеку присуща потребность к саморазвитию, к самосовершенствованию. Поэтому неправомерно сводить научение лишь к внешним воздействиям. Обучение, воспитание и образование обозначают внешние силы, которые относятся к самому человеку. Эти факторы являются надличностными. Человек активен уже с самого рождения, с рождением появляется способность к развитию. Поэтому основными факторами развития человека являются самовоспитание, самообразование, самообучение, самосовершенствование.</w:t>
      </w:r>
    </w:p>
    <w:p w:rsidR="00080E40" w:rsidRPr="00080E40" w:rsidRDefault="00080E40" w:rsidP="00080E40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E40" w:rsidRPr="00080E40" w:rsidRDefault="00080E40" w:rsidP="00080E40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Психологические теории научения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Научение в самом общем виде определяется как формирование нового индивидуального опыта в процессе активного взаимоотношения организма с внешней средой. При этом совокупность поведенческих актов, которые пр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способлены к конкретным условиям среды, следует понимать как индивид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опыт.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Л.Б. </w:t>
      </w:r>
      <w:proofErr w:type="spell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Ительсон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научение как «устойчивое целесообразное изменение физической и психической деятельности (поведения), которое возникает благодаря предшествующей деятельности (или поведению) и не вызывается непосредственно врожденными физиологическими реакциями организма».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научение как «общее понятие, обознача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процесс и результат приобретения индивидуального опыта биологич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системой (от простейших до человека как высшей формы ее организ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условиях Земли)».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К.К. Платонов под научением понимает «результат обучения, завис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как от методов обучения, так и от особенностей обучаемой личности».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 Талызина отмечает, что в зарубежной психологии термин «науч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ние» употребляется как эквивалент учения, тогда как в отечественной псих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логии его принято использовать применительно к животным. «Аналог де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которую мы называем учением у человека, у животных называе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научением». 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Р.С. </w:t>
      </w:r>
      <w:proofErr w:type="spell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Немову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«научение характеризует факт приобретения человеком новых психологических качеств и свойств в учебной деятельн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сти». 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теорий научения, в каждой из которых можно выделить какой-то отдельный аспект изучаемого процесса. Например, </w:t>
      </w:r>
      <w:proofErr w:type="spell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бих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виористы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исследовании научения в основном опираются на внешне наблюдаемое поведение, которое пытаются контролировать различными во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действиями. Они трактуют научение как не связанный с психикой и познан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процесс случайного, слепого ассоциирования стимулов и реакций на 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готовности, упражнения, подкрепления или смежности во времени.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Ассоционизм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научение как процесс изменения психич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отражения условий деятельности и поведения по принципу пассивного установления новых связей.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Гештальтпсихология рассматривает научение как процесс реконстру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исходного целостного опыта в виде образцов.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Когнитивные психологи интересуются тем, какие психические стру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формируются во время научения. Многие из них пытаются смоделир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процессы научения в виде компьютерных программ, и существует направление, которое занимается моделированием процессов научения, называющееся </w:t>
      </w:r>
      <w:proofErr w:type="spell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коннекционизмом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Отечественная психология рассматривает научение и учение человека как познавательный процесс усвоения социального опыта практической и теоретической деятельности. У животных научение трактуется как процесс изменения врожденного видового опыта и приспособления его к конкретным условиям. Например, А.К. Маркова определяет научение как приобретение индивидуального опыта, прежде всего автоматизированных навыков; учение как деятельность ученика по усвоению новых знаний и овладению способами приобретения знаний; обучение как совместную деятельность учителя и уч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обеспечивающую усвоение знаний школьниками и овладение способ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приобретения знаний.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многообразие теорий, большинство исследователей с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глашается с некоторыми общими положениями: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научение – это скачкообразное или постепенное изменение повед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человека. При этом существует два типа временного протекания проце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научения. Такие формы научения, как </w:t>
      </w:r>
      <w:proofErr w:type="spellStart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оперантное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</w:t>
      </w: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классическое </w:t>
      </w:r>
      <w:proofErr w:type="spellStart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обусловливание</w:t>
      </w:r>
      <w:proofErr w:type="spellEnd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протекают постепенно, а такие формы научения, как </w:t>
      </w: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принтинг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</w:t>
      </w:r>
      <w:proofErr w:type="spellStart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инсайт</w:t>
      </w:r>
      <w:proofErr w:type="spellEnd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моментально;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2) хотя развитие всегда сопровождается научением, изменение повед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процессе научения не является непосредственно следствием созревания организма. Проблема научения непосредственно связана с проблемами с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зревания и развития. У детей сложно отличить результат созревания от р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 научения, поэтому научение исследуют у взрослых;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3) упражнение улучшает процесс научения;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изменение поведения в результате употребления </w:t>
      </w:r>
      <w:proofErr w:type="spell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 или при утомлении научением не является;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возможности научения организма обусловлены видовой принадле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ностью. 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Классификация типов научения (В.Д. </w:t>
      </w:r>
      <w:proofErr w:type="spellStart"/>
      <w:r w:rsidRPr="0008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Шадриков</w:t>
      </w:r>
      <w:proofErr w:type="spellEnd"/>
      <w:r w:rsidRPr="0008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</w:p>
    <w:p w:rsidR="00080E40" w:rsidRPr="00080E40" w:rsidRDefault="00080E40" w:rsidP="00080E4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ассоциативные типы научения: рефлекторное (сенсорное, моторное, сенсорно-моторное) и когнитивное (научение знаниям, научение навыкам, научение действиям);</w:t>
      </w:r>
      <w:proofErr w:type="gramEnd"/>
    </w:p>
    <w:p w:rsidR="00080E40" w:rsidRPr="00080E40" w:rsidRDefault="00080E40" w:rsidP="00080E4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типы научения: рефлекторное (усвоение отнош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научение с помощью переноса, знаковое научение) и когнитивное (научение понятиям, научение мышлению, научение умениям).</w:t>
      </w:r>
    </w:p>
    <w:p w:rsidR="00080E40" w:rsidRPr="00080E40" w:rsidRDefault="00080E40" w:rsidP="00080E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 для ассоциативного научения является образование св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 между определенными элементами реальности, поведения, физиологич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скими процессами или психической деятельностью на основе смежности 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этих элементов (физической, психологической или функциональной).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интеллектуальном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научении предметом отражения и усвоения являются с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щественные связи, структуры и отношения объективной действительности.</w:t>
      </w:r>
    </w:p>
    <w:p w:rsidR="00080E40" w:rsidRPr="00080E40" w:rsidRDefault="00080E40" w:rsidP="00080E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вид научения можно разделить на два подвида: рефлекторный и когнитивный. Когда научение выражается в усвоении определенных ст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мулов и реакций, его относят к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рефлекторному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усвоении определенных знаний и определенных действий говорят о когнитивном научении. В каждом подвиде можно выделить несколько классов науче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ния. </w:t>
      </w:r>
    </w:p>
    <w:p w:rsidR="00080E40" w:rsidRPr="00080E40" w:rsidRDefault="00080E40" w:rsidP="00080E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Ассоциативное рефлекторное научение разделяется на сен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сорное, м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торное и сенсомоторное.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научения заключается в усвоении новых биологиче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 зн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чимых свойств предметов и явлений окружающего мира.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Моторное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научение состоит в выработке новых биологически поле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реакций, когда сенсорный компонент реакций является в основном к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нестетическим или </w:t>
      </w:r>
      <w:proofErr w:type="spell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проприоцептивным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когда сенсорная информация возникает в самом процессе выполне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движения.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Сенсомоторное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научение заключается в выработке новых или присп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соблении имеющихся реакций к новым условиям восприятия.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Ассоциативное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когнитивное научение разделяется на науче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знан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ям, научение навыкам и научение действиям.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научении знаниям человек обнаруживает у предметов но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сво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имеющие значение для его деятельности или жиз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недеятельности, и усваивает их. 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Научение навыкам заключает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в формировании программы действий, которая обеспечивает достижение определенной цели, а также программы регуляции и контроля этих действий. 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Научение действиям включает в се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бя научение знаниям и навыкам и соответствует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сенсомоторному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научению на когнитивном уровне.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Сопоставляя сенсорную и моторную модели научения Л.Б. </w:t>
      </w:r>
      <w:proofErr w:type="spell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Ительсон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писал, что первая (сенсорная модель) выделяет расширение знаний как дви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жущую задачу научения; вторая (моторная модель) ‒ расширение про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 деятельности как ведущую задачу научения.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Сенсорная концепция подчеркивает как условие научения мотива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цию деятельности.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Моторная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 достижение целей деятельности. Из сен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сорной концепции следует: чтобы определенные свойства мира были выделены (о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ражены) психикой учащегося и закреплены в ней, они должны быть значимы для него, т.е. связаны с его потребностями. Из моторной ‒ чтобы программы действий были сформированы и закре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плены в психике учащегося, они дол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приводить к поставленной це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ли, т.е. реализовывать его потребности. Пе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утверждает: чтобы но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знания усваивались учащимся» он должен «в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деть» («чувство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вать») их полезность. Вторая ‒ чтобы новые действия усва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вались уча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щимся, он должен «видеть» («чувствовать») их успешность.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сенсорной концепции вытекает: чтобы происходило научение, необходимо создать у учащегося положительное эмоциональное отно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шение к 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поступающей информации. Из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моторной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вытекает: чтобы происходило научение, необходимо положительное переживание у учащегося при выпо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требуемых действий.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Сенсорная концепция предполагает активную познавательную дея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 учащегося: анализ, синтез, абстрагирование и обобщение пост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пающих чувственных данных.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Моторная ‒ активную практическую деятел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учащегося: поиски и испробование подходящих дейст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вий, контроль их результатов и сопоставление с целью.</w:t>
      </w:r>
      <w:proofErr w:type="gramEnd"/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концепции не противоречат одна другой, а рассматривают разные стороны научения. В центре сенсорной концепции стоит рассмотрение отр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жательной, а моторной ‒ регуляторной деятельности психики, Первая по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черкивает информа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ционный, познавательный характер научения, вторая ‒ его деятель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целенаправленный характер.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Ассоциативное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научение не исчерпывает всех типов научения. Оно х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рактеризует лишь более простые (хотя и многообразные) ти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пы адаптивной модификации поведения. Более сложные формы научения относятся к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лектуальному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научению, которое, как и ассоциативное, можно разделить на рефлекторное и когни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тивное. 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Рефлекторное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интеллектуальное научение разделяется на научение 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ношениям, научение с помощью переноса и знако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 научение.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научения отношениям состоит в выделении и от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ражении в психике отношений элементов в ситуации, отделении их от абсолютных свойств этих элементов.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Научение с помощью переноса заключается в «удачном» ис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пользовании применительно к новой ситуации тех навыков и вро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жденных форм поведения, которыми уже обладает животное. В основе данного типа научения лежат способности выделять отношения и действия.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Знаковое научение связано с выработкой таких форм поведе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при которых животное реагирует на предмет как на знак, т.е. отвечает не на сво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самого предмета, а на то, что этот пред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 обозначает.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животного интеллектуальное научение представлено в про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стейших формах, у человека оно является основной формой нау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чения и протекает на когнитивном уровне. 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следующие формы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интеллектуального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когнитивного науч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 научение по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нятиям, научение мышлению и научение умениям.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Научение понятиям заключается в усвоении понятий, отра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жающих с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щественные отношения реальности и закрепленных в словах и сочетаниях слов. Через овладение понятиями человек усваивает общественно-исторический опыт предшествующих по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колений.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Научение мышлению состоит в формирован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ум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ственных действий и их систем, отражающих основные операции, с помощью которых познаются важнейшие отношения реально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сти. Научение мышлению является предпосылкой для научения понятиям.</w:t>
      </w:r>
    </w:p>
    <w:p w:rsidR="00080E40" w:rsidRPr="00080E40" w:rsidRDefault="00080E40" w:rsidP="00080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Научение умениям заключается в формирован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способов 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регулирования своих действий и поведения в соответ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целью и ситу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определяют четыре </w:t>
      </w:r>
      <w:r w:rsidRPr="0008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вида научения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привыкание.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Его суть сводится к тому, что в течение небольшого промежутка времени человек научается не учитывать или не обращать вн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мания на повторяющиеся события;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классическое </w:t>
      </w:r>
      <w:proofErr w:type="spellStart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обусловливание</w:t>
      </w:r>
      <w:proofErr w:type="spellEnd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 при этом виде научения научается связывать события одно с другим, если они постоянно следуют друг за другом. В дальнейшем при возникновении одного события человек ожидает наступления второго;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proofErr w:type="spellStart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оперантное</w:t>
      </w:r>
      <w:proofErr w:type="spellEnd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обусловливание</w:t>
      </w:r>
      <w:proofErr w:type="spellEnd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более высокая форма научения, суть которой заключается в том, что человек начинает вырабатывать новые способы поведения для достижения своих целей;</w:t>
      </w:r>
    </w:p>
    <w:p w:rsidR="00827D6E" w:rsidRDefault="00080E40" w:rsidP="00827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комплексное научение.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Этот вид научения предполагает возникн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вение новых форм поведения и новых ассоциаций, а также формирование 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влеченного знания об окружении и появление новых стратегий решения з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дач.</w:t>
      </w:r>
    </w:p>
    <w:p w:rsidR="00827D6E" w:rsidRDefault="00080E40" w:rsidP="00827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психологических концепциях научения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внимание исследователей концентрируется на выявлении усло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вий и факторов, способствующих уст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новлению связей и реорга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низации опыта, с последующей интерпретацией возможных ме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ханизмов влияния этих факторов на процесс научения. Бол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шое внимание уделяется содержанию понятий «стимул», «реакция» (Уотсон, </w:t>
      </w:r>
      <w:proofErr w:type="spell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Газри</w:t>
      </w:r>
      <w:proofErr w:type="spell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изучается роль эффекта достижения (</w:t>
      </w:r>
      <w:proofErr w:type="spell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Торндайк</w:t>
      </w:r>
      <w:proofErr w:type="spell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значение подкрепл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в различных формах (</w:t>
      </w:r>
      <w:proofErr w:type="spell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Халл</w:t>
      </w:r>
      <w:proofErr w:type="spell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причем подкрепление рассматривается не как состояние удовлетворе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ния, а как процесс ослабления потребности. Име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</w:t>
      </w:r>
      <w:proofErr w:type="spell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Халл</w:t>
      </w:r>
      <w:proofErr w:type="spell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ввел в теорию научения понятия «потребность» и рассмотрел ее роль в процессе научения. Функция потребности и мотивационная значимость объектов в дальнейшем подробно исследованы в кон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цепции научения </w:t>
      </w:r>
      <w:proofErr w:type="spell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мена</w:t>
      </w:r>
      <w:proofErr w:type="spell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Достаточно полно исследован вопрос различения процессов научения и исполнения и их соотношения (</w:t>
      </w:r>
      <w:proofErr w:type="spell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Лешли</w:t>
      </w:r>
      <w:proofErr w:type="spell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Толмен</w:t>
      </w:r>
      <w:proofErr w:type="spell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Халл</w:t>
      </w:r>
      <w:proofErr w:type="spell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Нюттен</w:t>
      </w:r>
      <w:proofErr w:type="spell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др.).</w:t>
      </w:r>
      <w:r w:rsidR="0082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27D6E" w:rsidRDefault="00080E40" w:rsidP="00827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Ранние концепции научения касались в основном либо </w:t>
      </w:r>
      <w:proofErr w:type="gram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сорного</w:t>
      </w:r>
      <w:proofErr w:type="gram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 моторного научения. На более поздних этапах поя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вились теории, при ра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работке которых преследовалась цель объединить отдельные типы научения в единые схемы и объяс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нить более сложные типы научения. К ним можно отнести тео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рию «</w:t>
      </w:r>
      <w:proofErr w:type="spell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опосредования</w:t>
      </w:r>
      <w:proofErr w:type="spell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</w:t>
      </w:r>
      <w:proofErr w:type="spell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Осгуда</w:t>
      </w:r>
      <w:proofErr w:type="spell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теорию уравновешивания (Пиаже), теорию взаимозависимости когнитивных, динамических и реак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тивных процессов (</w:t>
      </w:r>
      <w:proofErr w:type="spell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Нюттен</w:t>
      </w:r>
      <w:proofErr w:type="spell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080E40" w:rsidRPr="00080E40" w:rsidRDefault="00080E40" w:rsidP="00827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proofErr w:type="spell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Осгуду</w:t>
      </w:r>
      <w:proofErr w:type="spell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научение заключается, во-первых, в усвоении знач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некоторых раздражителей и, во-вторых, в возникновении </w:t>
      </w:r>
      <w:r w:rsidR="0082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ределенных инструментальных реакций, модифицирующих отношения организма и окружающей среды. Эти два основных аспекта научения соответствуют двум последовательным этапам единого процесса: первый этап выполняет фун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ции </w:t>
      </w:r>
      <w:proofErr w:type="spell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опосредования</w:t>
      </w:r>
      <w:proofErr w:type="spell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отношению ко второму.</w:t>
      </w:r>
    </w:p>
    <w:p w:rsidR="00080E40" w:rsidRPr="00080E40" w:rsidRDefault="00080E40" w:rsidP="00080E40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Согласно Пиаже, для научения характер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 опосредованное прошлым опытом, но систематически не контроли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руемое и не направляемое субъектом усвоение нового. Такое науче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ние может относиться либо к действиям суб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екта, как, например, при выработке навыков, либо к свойствам объектов или каким-либо зако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номерностям, как, например, при перцептивном научении. В обоих случаях научение проявляется в модификациях поведения. Но резуль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татом этой модификации является не установление новых связей раз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дражитель 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 и не возникновение новых когнитивных синте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зов или структур типа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именно преобразование схемы дейст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вия сенсомоторн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или </w:t>
      </w:r>
      <w:proofErr w:type="spell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когнитивно</w:t>
      </w:r>
      <w:proofErr w:type="spell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-реактивного характера. Услови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ем возникновения реакции является не ассоциативная связь двух раз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дражителей 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условного и бе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условного, а включение (ассимиляция) нового раздражителя в ранее </w:t>
      </w:r>
      <w:proofErr w:type="gram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ствовавшую</w:t>
      </w:r>
      <w:proofErr w:type="gram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безусловно-рефлек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торную схему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т.е. активное включение этого раздражителя в пред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шествующую сенсомоторную структуру. Следов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тельно, речь идет здесь не о связи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 о связи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но, если сохранить те же сим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волические обозначения, хотя ассимиляция отнюдь не аналогична ас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социации, о связи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SR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 раздражителем и схемой реакции.</w:t>
      </w:r>
    </w:p>
    <w:p w:rsidR="00080E40" w:rsidRPr="00080E40" w:rsidRDefault="00080E40" w:rsidP="00080E40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Фаза аккомодации соответствует более обобщенной форме науче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ния, которая заключается в модификации самой схемы реакции под влиянием успеха, т.е. опыта, который становится прошлым по отно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шению к послед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ющим ситуациям поведения, приводящего к удовле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творению потребности.</w:t>
      </w:r>
    </w:p>
    <w:p w:rsidR="00080E40" w:rsidRPr="00080E40" w:rsidRDefault="00080E40" w:rsidP="00080E40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Интерпретация механизмов научения, предложенная Ж. </w:t>
      </w:r>
      <w:proofErr w:type="spell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Нюттеном</w:t>
      </w:r>
      <w:proofErr w:type="spellEnd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некотором отношении аналогична концепции Ж. Пиаже. Центральным пон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тием этой концепции поведения человека является понятие мотивации, св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занное с понятием потребности. Однако, со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гласно автору, динамический процесс потребности 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не столько со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стояние организма, которое можно рассматривать и определять изо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лированно, а скорее, потребность или нео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ходимость организма иметь определенные формы поведенческого контакта со средой. Научение и является именно той функцией, которая вступает в дей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ствие при переходе внутренней потребности к функциональной ее реал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зации в мире. Основным принципом научения является определенная форма включения поведенческой реакции или перцептивных данных в динамич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скую систему субъекта. </w:t>
      </w:r>
      <w:proofErr w:type="gramStart"/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Такая интерпретация является попыткой объясн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тельного анализа, выявляю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щего глубокую взаимосвязь, существующую ме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 когнитивным, мотивационным и исполнительным аспектами поведения.</w:t>
      </w:r>
      <w:proofErr w:type="gramEnd"/>
    </w:p>
    <w:p w:rsidR="00080E40" w:rsidRPr="00080E40" w:rsidRDefault="00080E40" w:rsidP="00080E40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Ассоциативные теории научения</w:t>
      </w:r>
    </w:p>
    <w:p w:rsidR="00080E40" w:rsidRPr="00080E40" w:rsidRDefault="00080E40" w:rsidP="00080E40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Модель обучения как управления процессом накопления и переработки чувственного опыта включает: </w:t>
      </w:r>
    </w:p>
    <w:p w:rsidR="00080E40" w:rsidRPr="00080E40" w:rsidRDefault="00080E40" w:rsidP="00080E40">
      <w:pPr>
        <w:keepNext/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сущность научения (усвоение человеком связей, существующих между конкретными объектами, свойствами, действиями, психическими с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стояниями и т.д.); </w:t>
      </w:r>
    </w:p>
    <w:p w:rsidR="00080E40" w:rsidRPr="00080E40" w:rsidRDefault="00080E40" w:rsidP="00080E40">
      <w:pPr>
        <w:keepNext/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научения (образование ассоциаций, т.е. психологических связей между элементами чувственного опыта человека);</w:t>
      </w:r>
    </w:p>
    <w:p w:rsidR="00080E40" w:rsidRPr="00080E40" w:rsidRDefault="00080E40" w:rsidP="00080E40">
      <w:pPr>
        <w:keepNext/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условия научения (наличие между объединяемыми элементами смежности: физической (соседство в пространстве и времени); функционал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(отношения цели и средства, качества и количества, вещи и свойства, причины и следствия и др.);  логической (отношения частного к общему, в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к роду, посылок к заключению и др.); психологической (сходство и ко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траст)).</w:t>
      </w:r>
    </w:p>
    <w:p w:rsidR="00080E40" w:rsidRPr="00080E40" w:rsidRDefault="00080E40" w:rsidP="00080E40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Условно-рефлекторные теории научения</w:t>
      </w:r>
    </w:p>
    <w:p w:rsidR="00080E40" w:rsidRPr="00080E40" w:rsidRDefault="00080E40" w:rsidP="00080E40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обучения как стимуляции познавательной и исследовательской активности учащихся через направление и организацию их практической д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ятельности включает: </w:t>
      </w:r>
    </w:p>
    <w:p w:rsidR="00080E40" w:rsidRPr="00080E40" w:rsidRDefault="00080E40" w:rsidP="00080E40">
      <w:pPr>
        <w:keepNext/>
        <w:numPr>
          <w:ilvl w:val="0"/>
          <w:numId w:val="7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сущность научения (освоение индивидом новых значимых свойств вещей и явлений окружающего мира и новых полезных действий и форм п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ведения, использующих эти свойства); </w:t>
      </w:r>
    </w:p>
    <w:p w:rsidR="00080E40" w:rsidRPr="00080E40" w:rsidRDefault="00080E40" w:rsidP="00080E40">
      <w:pPr>
        <w:keepNext/>
        <w:numPr>
          <w:ilvl w:val="0"/>
          <w:numId w:val="7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научения (образование связей между безусловными (врожденными) раздражителями и условными (усваиваемыми) реакциями, или сигналами внешней среды);</w:t>
      </w:r>
    </w:p>
    <w:p w:rsidR="00080E40" w:rsidRPr="00080E40" w:rsidRDefault="00080E40" w:rsidP="00080E40">
      <w:pPr>
        <w:keepNext/>
        <w:numPr>
          <w:ilvl w:val="0"/>
          <w:numId w:val="7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научения: подкрепление и повторение (для классических условных рефлексов); активность организма, награда, достаточная систем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тичность подкреплений и их немедленное следование за подкрепленной р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акцией (для инструментальных рефлексов). Подкрепление предполагает, что один из сигналов должен иметь значение, т.е. быть связанным с определе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ными потребностями индивида. Повторение 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совпадение условного и бе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условного сигналов должно происходить в опыте несколько раз за достато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короткий промежуток времени. Активность организма вызывается неуд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влетворенной потребностью и порождает исследовательские и пробные де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ствия. Награда выступает как подкрепление определенных действий индив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данной ситуации.</w:t>
      </w:r>
    </w:p>
    <w:p w:rsidR="00080E40" w:rsidRPr="00080E40" w:rsidRDefault="00080E40" w:rsidP="00080E40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Бихевиоральные законы научения:</w:t>
      </w:r>
    </w:p>
    <w:p w:rsidR="00080E40" w:rsidRPr="00080E40" w:rsidRDefault="00080E40" w:rsidP="00080E40">
      <w:pPr>
        <w:keepNext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 эффекта: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процесс установления связи между ситуацией и ответной реакцией сопровождается или сменяется состоянием удовлетв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рения, прочность связи возрастает;</w:t>
      </w:r>
    </w:p>
    <w:p w:rsidR="00080E40" w:rsidRPr="00080E40" w:rsidRDefault="00080E40" w:rsidP="00080E40">
      <w:pPr>
        <w:keepNext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 сохранения: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 течение некоторого времени связь между ситуацией и ответом, имеющая изменчивый характер, не возобновляется, и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тенсивность этой связи ослабевает, поэтому при прочий условиях вероя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 возникновения связанного с ситуацией ответа уменьшается;</w:t>
      </w:r>
      <w:proofErr w:type="gramEnd"/>
    </w:p>
    <w:p w:rsidR="00080E40" w:rsidRPr="00080E40" w:rsidRDefault="00080E40" w:rsidP="00080E40">
      <w:pPr>
        <w:keepNext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 взаимосвязанности: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два психических акта развиваются во взаимосвязи, то повторение одного из них приводит к появлению или з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креплению второго;</w:t>
      </w:r>
    </w:p>
    <w:p w:rsidR="00080E40" w:rsidRPr="00080E40" w:rsidRDefault="00080E40" w:rsidP="00080E40">
      <w:pPr>
        <w:keepNext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 тренировки: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выше интенсивность тренировки, тем лучше усваивается ответная реакция и тем дольше она остается в памяти;</w:t>
      </w:r>
    </w:p>
    <w:p w:rsidR="00080E40" w:rsidRPr="00080E40" w:rsidRDefault="00080E40" w:rsidP="00080E40">
      <w:pPr>
        <w:keepNext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 интенсивности: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интенсивнее тренировка ответа, тем лучше он усваивается и тем дольше остается в памяти;</w:t>
      </w:r>
    </w:p>
    <w:p w:rsidR="00080E40" w:rsidRPr="00080E40" w:rsidRDefault="00080E40" w:rsidP="00080E40">
      <w:pPr>
        <w:keepNext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 ассимиляции: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новый стимул имеет способность в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зывать реакцию, которая в прошлом была связана с этим же стимулом;</w:t>
      </w:r>
    </w:p>
    <w:p w:rsidR="00080E40" w:rsidRPr="00080E40" w:rsidRDefault="00080E40" w:rsidP="00080E40">
      <w:pPr>
        <w:keepNext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закон результативности: 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реакция, сопровождающаяся приятными последствиями, закрепляется; если же она сопровождается неприятными п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следствиями, ее стараются заглушить или избежать.</w:t>
      </w:r>
    </w:p>
    <w:p w:rsidR="00080E40" w:rsidRPr="00080E40" w:rsidRDefault="00080E40" w:rsidP="00080E40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Знаковые теории научения </w:t>
      </w:r>
    </w:p>
    <w:p w:rsidR="00080E40" w:rsidRPr="00080E40" w:rsidRDefault="00080E40" w:rsidP="00080E40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обучения как формирование у учащихся обобщенных пон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тийных систем и приемов умственной деятельности включает: </w:t>
      </w:r>
    </w:p>
    <w:p w:rsidR="00080E40" w:rsidRPr="00080E40" w:rsidRDefault="00080E40" w:rsidP="00080E40">
      <w:pPr>
        <w:keepNext/>
        <w:numPr>
          <w:ilvl w:val="0"/>
          <w:numId w:val="9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сущность научения (формирование у учащихся понятий и их систем, отражающих существенные отношения реальности); </w:t>
      </w:r>
    </w:p>
    <w:p w:rsidR="00080E40" w:rsidRPr="00080E40" w:rsidRDefault="00080E40" w:rsidP="00080E40">
      <w:pPr>
        <w:keepNext/>
        <w:numPr>
          <w:ilvl w:val="0"/>
          <w:numId w:val="9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научения (обнаружение и использование этих сущ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ственных отношений реальности, их отображение в понятиях и закрепление в словах);</w:t>
      </w:r>
    </w:p>
    <w:p w:rsidR="00080E40" w:rsidRPr="00080E40" w:rsidRDefault="00080E40" w:rsidP="00080E40">
      <w:pPr>
        <w:keepNext/>
        <w:numPr>
          <w:ilvl w:val="0"/>
          <w:numId w:val="9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научения: выявление и абстрагирование отношений объе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тов, существенных для тех или иных сторон общественной практики; обн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ружение общности и характера этих отношений; закрепление этих отнош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в словах.</w:t>
      </w:r>
    </w:p>
    <w:p w:rsidR="00080E40" w:rsidRPr="00080E40" w:rsidRDefault="00080E40" w:rsidP="00080E40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Обобщая психологические концепции научения, можно ска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зать, что основным содержанием научения является образование когнитивных сенс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моторных и кинестетических структур. Суще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ственную роль в их организации играют мотивация и подкреп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ление (эффекты достижения). Уровень исполн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определяется степенью сформированности структур и мотивацией (п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требностями).</w:t>
      </w:r>
    </w:p>
    <w:p w:rsidR="00080E40" w:rsidRPr="00080E40" w:rsidRDefault="00080E40" w:rsidP="00080E40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Уровни и формы научения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в течение своей жизни постоянно адаптируется к условиям непрерывно изменяющейся среды. Это выражается в виде выработки новых форм поведения, направленных на достижение определенных целей, т. е.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разнообразном научении. Научение происходит на различных уровнях – это выработка реактивного поведения, </w:t>
      </w:r>
      <w:proofErr w:type="spell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оперантного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когнитивное научение и концептуальное поведение.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Выработка реактивных форм поведения. Мозг пассивно восприним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внешние воздействия, и это приводит: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 изменению существующих связей: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сенсибилизация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усиление реакции после многократного повтор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раздражителя;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привыкание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ослабление психомоторных реакций;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 формированию новых нервных путей условных рефлексов.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рефлексы образуются, если безусловный стимул связывается с индифферентным стимулом, который начинает сам по себе вызывать р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флекторную реакцию.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угасание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постепенное прекращение поведенческой реакции, если за ней не следует безусловный стимул или подкрепление;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дифференцировка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затормаживаются те реакции, которые не с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провождаются безусловным стимулом или подкреплением, а сохраняются только те, которые подкрепляются;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</w:t>
      </w: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генерализация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реакцию вызывает любой стимул, сходный с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условным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реакция возникает в любых ситуациях, сходных с той, в которой происходило подкрепление.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Выработка </w:t>
      </w:r>
      <w:proofErr w:type="spell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оперантного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тогда, когда индивид активно осуществляет какие-либо действия (случайные), и в зависимости от последствий этих действий данное поведение закрепляется или отбрасывается.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эффекта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связь между стимулом и реакцией укрепляется при положительном подкреплении.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три вида научения: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научение методом проб и ошибок: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совершает попытки действий: если случайное действие приводит к желательным последствиям, вероятность его повторения возрастает;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отказывается от неэффективных действий, находит решение;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научение путем формирования реакции – поэтапное формирование нужного поведения, когда каждое действие приближает к желаемому резул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научение путем наблюдения и подражания модели: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подражание – воспроизведение действий модели;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викарное научение – усвоение и понимание последствий действий.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Когнитивное научение: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происходит оценка ситуации, используется прошлый опыт;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анализ имеющихся возможностей.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когнитивном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научении выделяют формы: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латентного обучения на основе выработки когнитивных карт;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освоение сложных двигательных сенсомоторных навыков на основе когнитивных стратегий;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научение путем </w:t>
      </w:r>
      <w:proofErr w:type="spell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инсайта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(озарения);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научение путем рассуждений;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перцептивное научение;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6) концептуальное научение.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базируются на работе высших психических функций: воспри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мышления, памяти. Все сигналы от окружающей среды обрабатываются мозгом, в котором формируются когнитивные карты, отражающие значение различных стимулов, существующих между ними связей, с помощью кот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организм определяет, какие реакции будут наиболее адекватны в какой-либо новой ситуации.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латентном обучении когнитивные карты отражают значения ст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мулов и существующие между ними связи.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выработке двигательных сенсомоторных навыков на основе к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гнитивных стратегий выделяют стадии: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Когнитивная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выработка когнитивных стратегий – строгой посл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довательности действий, движений, их программирование в зависимости от желаемого результата.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proofErr w:type="gramStart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Ассоциативная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постепенное улучшение координации и интегр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различных элементов навыков.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Автономная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навык становится автоматическим, без ошибок.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научении </w:t>
      </w: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путем </w:t>
      </w:r>
      <w:proofErr w:type="spellStart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инсайта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приходит спонтанно.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определенная информация, имеющаяся в памяти, как бы об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единяется и используется в новой ситуации. Дополнительно происходит си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 с той информацией, которой располагает индивид при решении пробл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мы. Оно происходит внезапно, без проб и ошибок, без логических рассужд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научении путем рассуждений нахождение решения происходит на основе мыслительных процессов анализа, синтеза, сравнения и логических рассуждений.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Перцептивное научение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это изменение восприятия какого-нибудь объекта в результате предшествующих восприятий того же объекта. Оно в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двигает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гипотезы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 какой категории можно отнести воспринимаемое с наибольшей вероятностью.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Концептуальное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научение происходит посредством: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формирования понятий на основе абстрагирования – поиска черт сходства между двумя объектами;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обобщения – подведения под понятие новых предметов, имеющих общее свойство с предметами, послужившими для выработки данного пон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студенческом возрасте наиболее выражены различные формы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научения.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Научение и созревание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это процесс, запрограммированный в генах, при котором все особи данного вида, пройдя ряд сходных последовательных этапов, достигают определенного уровня зрелости. Научение не может быть эффективным, пока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не достиг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определенного уровня развития.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Критические </w:t>
      </w:r>
      <w:proofErr w:type="spellStart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сензитивные</w:t>
      </w:r>
      <w:proofErr w:type="spellEnd"/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периоды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периоды развития, в течение которых наиболее легко осуществляются определенные виды научения. Например, сенсибилизация, привыкание и формирование условных рефле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у внутриутробного плода. Научение путем проб и ошибок, формирование реакций и подражание возникают в первые дни жизни ребе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В двух-, трехлетнем возрасте возможно викарное научение и подражание. Когнитивные способы научения проявляются с пятилетнего возраста. Науч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путем </w:t>
      </w:r>
      <w:proofErr w:type="spell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инсайта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с полутора до двух лет.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Критическим периодом для освоения родного языка является возраст с полутора до трех лет. Критический период для обучения иностранным яз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 – от трех до пяти—шести лет. Научение путем рассуждения эффективно с двенадцати лет, только если человек абстрактно подходит к проблемам, проверяет гипотезы и выводы из них. </w:t>
      </w:r>
      <w:proofErr w:type="spell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Сензитивный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для формиров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профессионального мышления находится между двадцатью и двадцатью пятью годами.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Привычные способы действий не решают задачу в проблемной ситу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в результате этого можно понять необходимость рефлексии и обдумать неудачи. Цель рефлексии – поиск причины</w:t>
      </w:r>
      <w:r w:rsidRPr="00080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действия.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данном этапе де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максимально сокращается и автоматизируется, оно становится абс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лютно самостоятельным и полностью освоенным.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действия в наибольшей степени зависит от способа постро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ориентировочного этапа, а именно, от типа ориентировочной основы действия или типа учения.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типология ориентировочной основы действия (ООД) зависит от двух критериев: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степени полноты ориентировочной основы действия, т. е. полноты отражения объективных условий, необходимых для успешного выполнения действия; она может быть полная, неполная, избыточная;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меры обобщенности ориентировочной основы действия (обобщенная или конкретная) и способа получения (самостоятельно построена или пол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чена от преподавателя в готовом виде).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теоретически восемь типов ориентировочной основы действия, четыре из которых выделены и изучены, называются типами уч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тип учения характеризуется неполной ориентировочной осн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вой, ее конкретностью, самостоятельным ее построением путем проб и ош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бок. При такой ориентировочной основе процесс формирования действия проходит медленно, с большим количеством ошибок. Тогда при малейшем изменении внешних условий страдает выполнение действия.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типе учения ориентировочная основа является полной, в ней отражаются все условия, которые необходимы для успешного выполнения действия. Но эти условия даются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готовом виде (не выдел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самостоятельно) и в конкретной форме (на примере одного частного случая). Действие в этом варианте формируется быстро и безошибочно. При этом сформированное действие устойчиво, но плохо переносится в новые измененные условия.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третьего типа учения должна быть построена полная ориентир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вочная основа. Она дается в обобщенном виде, характерном для целого кла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явлений. Ориентировочная основа составляется обучающимся самосто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в каждом конкретном случае с помощью общего метода, который д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преподавателем. Полученное на основе этого типа учения действие х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рактеризуется не только быстротой и безошибочностью, но также большой устойчивостью и широтой переноса его в новые условия.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Четвертому типу учения свойственны обобщенность, полнота и сам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стоятельность построения ориентировочной основы. В данном случае уч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должен самостоятельно открывать метод построения ориентирово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основы. Это творческое действие, и не каждый ученик сможет этого д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стичь, для этого нужны определенные условия.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использования метода планомерного формирования зн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среди студентов и лиц с высшим образованием: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некоторые этапы формирования умственных действий и понятий (сюда также относятся </w:t>
      </w:r>
      <w:proofErr w:type="gram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</w:t>
      </w:r>
      <w:proofErr w:type="gram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громкоречевой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этапы) можно проп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стить. Это возможно при наличии готовых блоков, состоящих из отдельных элементов действий или целых действий. Когда формировалось действие, они прошли поэтапную отработку в процессе направленного формирования. Также эти блоки могут обеспечить быстрый перевод относительно нового действия с одного этапа на какой-то другой. Если формируются новые де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либо навыки, то пропуск этапов плохо сказывается на параметрах де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(обобщенность, освоенность и, главное, прочность);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когда формируется мотивация действия, актуализация професси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интересов студентов приобретает большое значение;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наиболее распространенными являются самые высокие типы постр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ориентировочной основы действия – учащийся сам открывает принцип осуществления ориентировки.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E40" w:rsidRPr="00080E40" w:rsidRDefault="00080E40" w:rsidP="00080E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0E40">
        <w:rPr>
          <w:rFonts w:ascii="Times New Roman" w:eastAsia="Calibri" w:hAnsi="Times New Roman" w:cs="Times New Roman"/>
          <w:b/>
          <w:sz w:val="28"/>
          <w:szCs w:val="28"/>
        </w:rPr>
        <w:t>3 Психология обучения и ее задачи</w:t>
      </w:r>
    </w:p>
    <w:p w:rsidR="00080E40" w:rsidRPr="00080E40" w:rsidRDefault="00080E40" w:rsidP="00080E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Обучение ‒ деятельность, обеспечивающая овладение знаниями, ум</w:t>
      </w:r>
      <w:r w:rsidRPr="00080E40">
        <w:rPr>
          <w:rFonts w:ascii="Times New Roman" w:eastAsia="Calibri" w:hAnsi="Times New Roman" w:cs="Times New Roman"/>
          <w:sz w:val="28"/>
          <w:szCs w:val="28"/>
        </w:rPr>
        <w:t>е</w:t>
      </w:r>
      <w:r w:rsidRPr="00080E40">
        <w:rPr>
          <w:rFonts w:ascii="Times New Roman" w:eastAsia="Calibri" w:hAnsi="Times New Roman" w:cs="Times New Roman"/>
          <w:sz w:val="28"/>
          <w:szCs w:val="28"/>
        </w:rPr>
        <w:t>ниями и навыками. Обучение всегда процесс активного взаимодействия об</w:t>
      </w:r>
      <w:r w:rsidRPr="00080E40">
        <w:rPr>
          <w:rFonts w:ascii="Times New Roman" w:eastAsia="Calibri" w:hAnsi="Times New Roman" w:cs="Times New Roman"/>
          <w:sz w:val="28"/>
          <w:szCs w:val="28"/>
        </w:rPr>
        <w:t>у</w:t>
      </w:r>
      <w:r w:rsidRPr="00080E40">
        <w:rPr>
          <w:rFonts w:ascii="Times New Roman" w:eastAsia="Calibri" w:hAnsi="Times New Roman" w:cs="Times New Roman"/>
          <w:sz w:val="28"/>
          <w:szCs w:val="28"/>
        </w:rPr>
        <w:t>чающего и учащегося. Психологическая сторона обучения выражается в структуре учения, его механизмах, как особой специфической деятельности; в психологических особенностях личности ученика и учителя; в психолог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ческих основах методов, способов и форм обучения.</w:t>
      </w:r>
    </w:p>
    <w:p w:rsidR="00080E40" w:rsidRPr="00080E40" w:rsidRDefault="00080E40" w:rsidP="00080E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E40">
        <w:rPr>
          <w:rFonts w:ascii="Times New Roman" w:eastAsia="Calibri" w:hAnsi="Times New Roman" w:cs="Times New Roman"/>
          <w:color w:val="000000"/>
          <w:sz w:val="28"/>
          <w:szCs w:val="28"/>
        </w:rPr>
        <w:t>Обучение представляет собой форму организации процесса передачи знаний, социальную систему, направленную на пере</w:t>
      </w:r>
      <w:r w:rsidRPr="00080E4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дачу новому поколению опыта предшествующих. Организация обучения развертывается в простра</w:t>
      </w:r>
      <w:r w:rsidRPr="00080E40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80E40">
        <w:rPr>
          <w:rFonts w:ascii="Times New Roman" w:eastAsia="Calibri" w:hAnsi="Times New Roman" w:cs="Times New Roman"/>
          <w:color w:val="000000"/>
          <w:sz w:val="28"/>
          <w:szCs w:val="28"/>
        </w:rPr>
        <w:t>стве и времени. В системе обучения активно взаимодействуют обучающий и учащийся. Это взаимодействие осуществляется путем общения, в резуль</w:t>
      </w:r>
      <w:r w:rsidRPr="00080E4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тате которого осуществляется учебная деятельность</w:t>
      </w:r>
      <w:r w:rsidRPr="00080E40">
        <w:rPr>
          <w:rFonts w:ascii="Times New Roman" w:eastAsia="Bookman Old Style" w:hAnsi="Times New Roman" w:cs="Times New Roman"/>
          <w:i/>
          <w:iCs/>
          <w:color w:val="000000"/>
          <w:spacing w:val="5"/>
          <w:sz w:val="28"/>
          <w:szCs w:val="28"/>
        </w:rPr>
        <w:t>.</w:t>
      </w:r>
      <w:r w:rsidRPr="00080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Процесс превращения ид</w:t>
      </w:r>
      <w:r w:rsidRPr="00080E4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80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ального знания в материальную форму (предметы, книги, орудия труда) называется </w:t>
      </w:r>
      <w:proofErr w:type="spellStart"/>
      <w:r w:rsidRPr="00080E40">
        <w:rPr>
          <w:rFonts w:ascii="Times New Roman" w:eastAsia="Calibri" w:hAnsi="Times New Roman" w:cs="Times New Roman"/>
          <w:color w:val="000000"/>
          <w:sz w:val="28"/>
          <w:szCs w:val="28"/>
        </w:rPr>
        <w:t>опредмечиванием</w:t>
      </w:r>
      <w:proofErr w:type="spellEnd"/>
      <w:r w:rsidRPr="00080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Обратный процесс – </w:t>
      </w:r>
      <w:proofErr w:type="spellStart"/>
      <w:r w:rsidRPr="00080E40">
        <w:rPr>
          <w:rFonts w:ascii="Times New Roman" w:eastAsia="Calibri" w:hAnsi="Times New Roman" w:cs="Times New Roman"/>
          <w:color w:val="000000"/>
          <w:sz w:val="28"/>
          <w:szCs w:val="28"/>
        </w:rPr>
        <w:t>распредмечивание</w:t>
      </w:r>
      <w:proofErr w:type="spellEnd"/>
      <w:r w:rsidRPr="00080E4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80E40" w:rsidRPr="00080E40" w:rsidRDefault="00080E40" w:rsidP="00080E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Учебная деятельность выступает средством, с помощью которого 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ра</w:t>
      </w:r>
      <w:r w:rsidRPr="00080E40">
        <w:rPr>
          <w:rFonts w:ascii="Times New Roman" w:eastAsia="Calibri" w:hAnsi="Times New Roman" w:cs="Times New Roman"/>
          <w:sz w:val="28"/>
          <w:szCs w:val="28"/>
        </w:rPr>
        <w:t>с</w:t>
      </w:r>
      <w:r w:rsidRPr="00080E40">
        <w:rPr>
          <w:rFonts w:ascii="Times New Roman" w:eastAsia="Calibri" w:hAnsi="Times New Roman" w:cs="Times New Roman"/>
          <w:sz w:val="28"/>
          <w:szCs w:val="28"/>
        </w:rPr>
        <w:t>предмечивается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идеальное знание и формируется общественный опыт. П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>знавательный характер учебной деятельности ‒ ее существенная характер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стика. Она определяет все остальные компоненты учебной деятельности, с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>здает ее направленность: потребности и мотивы; цели и действия; средства и операции. Компоненты учебной деятельности могут превращаться друг в друга. Например, действие может стать целью или потребностью, операция выполнения контрольной работы превратиться в мотив, стимулирующий дальнейшее обучение и т.д. В таких превращениях заключена динамика учебной деятельности, стержнем которой является ее предметность. Понятие предметно-практической деятельности как преобразователя действительн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>сти служит основой научного подхода к анализу познавательных процессов.</w:t>
      </w:r>
    </w:p>
    <w:p w:rsidR="00080E40" w:rsidRPr="00080E40" w:rsidRDefault="00080E40" w:rsidP="00080E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lastRenderedPageBreak/>
        <w:t>Психологическое содержание всех составляющих учебной деятельн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>сти раскрывается в разделе педагогической психологии - «психологии обуч</w:t>
      </w:r>
      <w:r w:rsidRPr="00080E40">
        <w:rPr>
          <w:rFonts w:ascii="Times New Roman" w:eastAsia="Calibri" w:hAnsi="Times New Roman" w:cs="Times New Roman"/>
          <w:sz w:val="28"/>
          <w:szCs w:val="28"/>
        </w:rPr>
        <w:t>е</w:t>
      </w:r>
      <w:r w:rsidRPr="00080E40">
        <w:rPr>
          <w:rFonts w:ascii="Times New Roman" w:eastAsia="Calibri" w:hAnsi="Times New Roman" w:cs="Times New Roman"/>
          <w:sz w:val="28"/>
          <w:szCs w:val="28"/>
        </w:rPr>
        <w:t>ния».</w:t>
      </w:r>
    </w:p>
    <w:p w:rsidR="00080E40" w:rsidRPr="00080E40" w:rsidRDefault="00080E40" w:rsidP="00080E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b/>
          <w:sz w:val="28"/>
          <w:szCs w:val="28"/>
        </w:rPr>
        <w:t>Психология обучения</w:t>
      </w: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‒ это научное направление, исследующее пс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хологические закономерности усвоения знаний, умений и навыков, психол</w:t>
      </w:r>
      <w:r w:rsidRPr="00080E40">
        <w:rPr>
          <w:rFonts w:ascii="Times New Roman" w:eastAsia="Calibri" w:hAnsi="Times New Roman" w:cs="Times New Roman"/>
          <w:sz w:val="28"/>
          <w:szCs w:val="28"/>
        </w:rPr>
        <w:t>о</w:t>
      </w:r>
      <w:r w:rsidRPr="00080E40">
        <w:rPr>
          <w:rFonts w:ascii="Times New Roman" w:eastAsia="Calibri" w:hAnsi="Times New Roman" w:cs="Times New Roman"/>
          <w:sz w:val="28"/>
          <w:szCs w:val="28"/>
        </w:rPr>
        <w:t>гические механизмы научения и учебной деятельности, возрастные измен</w:t>
      </w:r>
      <w:r w:rsidRPr="00080E40">
        <w:rPr>
          <w:rFonts w:ascii="Times New Roman" w:eastAsia="Calibri" w:hAnsi="Times New Roman" w:cs="Times New Roman"/>
          <w:sz w:val="28"/>
          <w:szCs w:val="28"/>
        </w:rPr>
        <w:t>е</w:t>
      </w:r>
      <w:r w:rsidRPr="00080E40">
        <w:rPr>
          <w:rFonts w:ascii="Times New Roman" w:eastAsia="Calibri" w:hAnsi="Times New Roman" w:cs="Times New Roman"/>
          <w:sz w:val="28"/>
          <w:szCs w:val="28"/>
        </w:rPr>
        <w:t>ния, обусловленные процессом научения. Основная практическая цель пс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хологии обучения направлена на поиск возможностей управления процессом учения. При этом учение рассматривается как специфическая деятельность, включающая мотивы, цели и учебные действия. В конечном итоге она дол</w:t>
      </w:r>
      <w:r w:rsidRPr="00080E40">
        <w:rPr>
          <w:rFonts w:ascii="Times New Roman" w:eastAsia="Calibri" w:hAnsi="Times New Roman" w:cs="Times New Roman"/>
          <w:sz w:val="28"/>
          <w:szCs w:val="28"/>
        </w:rPr>
        <w:t>ж</w:t>
      </w: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на привести к 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формированиию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психологических новообразований и свойств полноценной личности. Учение ‒ универсальная деятельность, ибо составл</w:t>
      </w:r>
      <w:r w:rsidRPr="00080E40">
        <w:rPr>
          <w:rFonts w:ascii="Times New Roman" w:eastAsia="Calibri" w:hAnsi="Times New Roman" w:cs="Times New Roman"/>
          <w:sz w:val="28"/>
          <w:szCs w:val="28"/>
        </w:rPr>
        <w:t>я</w:t>
      </w:r>
      <w:r w:rsidRPr="00080E40">
        <w:rPr>
          <w:rFonts w:ascii="Times New Roman" w:eastAsia="Calibri" w:hAnsi="Times New Roman" w:cs="Times New Roman"/>
          <w:sz w:val="28"/>
          <w:szCs w:val="28"/>
        </w:rPr>
        <w:t>ет основу овладения любой другой деятельностью. Центральная задача пс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хологии обучения ‒ анализ и разработка требований к учебной деятельности, осуществляемой учеником в педагогическом процессе. Она конкретизируе</w:t>
      </w:r>
      <w:r w:rsidRPr="00080E40">
        <w:rPr>
          <w:rFonts w:ascii="Times New Roman" w:eastAsia="Calibri" w:hAnsi="Times New Roman" w:cs="Times New Roman"/>
          <w:sz w:val="28"/>
          <w:szCs w:val="28"/>
        </w:rPr>
        <w:t>т</w:t>
      </w:r>
      <w:r w:rsidRPr="00080E40">
        <w:rPr>
          <w:rFonts w:ascii="Times New Roman" w:eastAsia="Calibri" w:hAnsi="Times New Roman" w:cs="Times New Roman"/>
          <w:sz w:val="28"/>
          <w:szCs w:val="28"/>
        </w:rPr>
        <w:t>ся в комплексе более частных задач:</w:t>
      </w:r>
    </w:p>
    <w:p w:rsidR="00080E40" w:rsidRPr="00080E40" w:rsidRDefault="00080E40" w:rsidP="00080E4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выявление связи обучения и психического развития и разработка мер оптимизации педагогических воздействий процесса;</w:t>
      </w:r>
    </w:p>
    <w:p w:rsidR="00080E40" w:rsidRPr="00080E40" w:rsidRDefault="00080E40" w:rsidP="00080E4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выявление </w:t>
      </w:r>
      <w:proofErr w:type="spellStart"/>
      <w:r w:rsidRPr="00080E40">
        <w:rPr>
          <w:rFonts w:ascii="Times New Roman" w:eastAsia="Calibri" w:hAnsi="Times New Roman" w:cs="Times New Roman"/>
          <w:sz w:val="28"/>
          <w:szCs w:val="28"/>
        </w:rPr>
        <w:t>общесоциальных</w:t>
      </w:r>
      <w:proofErr w:type="spellEnd"/>
      <w:r w:rsidRPr="00080E40">
        <w:rPr>
          <w:rFonts w:ascii="Times New Roman" w:eastAsia="Calibri" w:hAnsi="Times New Roman" w:cs="Times New Roman"/>
          <w:sz w:val="28"/>
          <w:szCs w:val="28"/>
        </w:rPr>
        <w:t xml:space="preserve"> факторов педагогического воздействия, влияющих на психическое развитие ребенка;</w:t>
      </w:r>
    </w:p>
    <w:p w:rsidR="00080E40" w:rsidRPr="00080E40" w:rsidRDefault="00080E40" w:rsidP="00080E4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системно-структурный анализ педагогического процесса;</w:t>
      </w:r>
    </w:p>
    <w:p w:rsidR="00080E40" w:rsidRPr="00080E40" w:rsidRDefault="00080E40" w:rsidP="00080E4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40">
        <w:rPr>
          <w:rFonts w:ascii="Times New Roman" w:eastAsia="Calibri" w:hAnsi="Times New Roman" w:cs="Times New Roman"/>
          <w:sz w:val="28"/>
          <w:szCs w:val="28"/>
        </w:rPr>
        <w:t>раскрытие особенностей природы индивидуальных проявлений пс</w:t>
      </w:r>
      <w:r w:rsidRPr="00080E40">
        <w:rPr>
          <w:rFonts w:ascii="Times New Roman" w:eastAsia="Calibri" w:hAnsi="Times New Roman" w:cs="Times New Roman"/>
          <w:sz w:val="28"/>
          <w:szCs w:val="28"/>
        </w:rPr>
        <w:t>и</w:t>
      </w:r>
      <w:r w:rsidRPr="00080E40">
        <w:rPr>
          <w:rFonts w:ascii="Times New Roman" w:eastAsia="Calibri" w:hAnsi="Times New Roman" w:cs="Times New Roman"/>
          <w:sz w:val="28"/>
          <w:szCs w:val="28"/>
        </w:rPr>
        <w:t>хического развития, обусловленных особенностями учебной деятельности.</w:t>
      </w:r>
    </w:p>
    <w:p w:rsidR="00080E40" w:rsidRPr="00080E40" w:rsidRDefault="00080E40" w:rsidP="00080E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4A2" w:rsidRDefault="00C354A2" w:rsidP="00080E40">
      <w:pPr>
        <w:spacing w:after="0" w:line="240" w:lineRule="auto"/>
        <w:ind w:firstLine="709"/>
        <w:jc w:val="both"/>
      </w:pPr>
    </w:p>
    <w:sectPr w:rsidR="00C354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55" w:rsidRDefault="00C77A55">
      <w:pPr>
        <w:spacing w:after="0" w:line="240" w:lineRule="auto"/>
      </w:pPr>
      <w:r>
        <w:separator/>
      </w:r>
    </w:p>
  </w:endnote>
  <w:endnote w:type="continuationSeparator" w:id="0">
    <w:p w:rsidR="00C77A55" w:rsidRDefault="00C7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84753"/>
      <w:docPartObj>
        <w:docPartGallery w:val="Page Numbers (Bottom of Page)"/>
        <w:docPartUnique/>
      </w:docPartObj>
    </w:sdtPr>
    <w:sdtEndPr/>
    <w:sdtContent>
      <w:p w:rsidR="006A51FC" w:rsidRDefault="00C1301C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363">
          <w:rPr>
            <w:noProof/>
          </w:rPr>
          <w:t>1</w:t>
        </w:r>
        <w:r>
          <w:fldChar w:fldCharType="end"/>
        </w:r>
      </w:p>
    </w:sdtContent>
  </w:sdt>
  <w:p w:rsidR="006A51FC" w:rsidRDefault="00C77A55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55" w:rsidRDefault="00C77A55">
      <w:pPr>
        <w:spacing w:after="0" w:line="240" w:lineRule="auto"/>
      </w:pPr>
      <w:r>
        <w:separator/>
      </w:r>
    </w:p>
  </w:footnote>
  <w:footnote w:type="continuationSeparator" w:id="0">
    <w:p w:rsidR="00C77A55" w:rsidRDefault="00C77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6ED7"/>
    <w:multiLevelType w:val="hybridMultilevel"/>
    <w:tmpl w:val="21E01422"/>
    <w:lvl w:ilvl="0" w:tplc="2F46D80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E0B98"/>
    <w:multiLevelType w:val="hybridMultilevel"/>
    <w:tmpl w:val="683C5A4E"/>
    <w:lvl w:ilvl="0" w:tplc="CAF470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66B5B"/>
    <w:multiLevelType w:val="hybridMultilevel"/>
    <w:tmpl w:val="FBE2CF8E"/>
    <w:lvl w:ilvl="0" w:tplc="2F46D80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330B9"/>
    <w:multiLevelType w:val="hybridMultilevel"/>
    <w:tmpl w:val="640240E4"/>
    <w:lvl w:ilvl="0" w:tplc="518826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F15A21"/>
    <w:multiLevelType w:val="hybridMultilevel"/>
    <w:tmpl w:val="C7BE55AC"/>
    <w:lvl w:ilvl="0" w:tplc="FE5C9E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26EEF"/>
    <w:multiLevelType w:val="hybridMultilevel"/>
    <w:tmpl w:val="D2AA4DD6"/>
    <w:lvl w:ilvl="0" w:tplc="2F46D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FE666C"/>
    <w:multiLevelType w:val="hybridMultilevel"/>
    <w:tmpl w:val="F7B2308A"/>
    <w:lvl w:ilvl="0" w:tplc="5A1AFC6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C992EC4"/>
    <w:multiLevelType w:val="hybridMultilevel"/>
    <w:tmpl w:val="21E01422"/>
    <w:lvl w:ilvl="0" w:tplc="2F46D80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A01AD1"/>
    <w:multiLevelType w:val="hybridMultilevel"/>
    <w:tmpl w:val="ADF8861E"/>
    <w:lvl w:ilvl="0" w:tplc="FF588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cumentProtection w:edit="forms" w:enforcement="1" w:cryptProviderType="rsaFull" w:cryptAlgorithmClass="hash" w:cryptAlgorithmType="typeAny" w:cryptAlgorithmSid="4" w:cryptSpinCount="100000" w:hash="Ut+qmjeoCH+Cg65arVz+quYRizk=" w:salt="yfegBkrovye7rgfnUIgJ0Q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F4"/>
    <w:rsid w:val="00080E40"/>
    <w:rsid w:val="00146AAB"/>
    <w:rsid w:val="00297147"/>
    <w:rsid w:val="005034C7"/>
    <w:rsid w:val="00693363"/>
    <w:rsid w:val="007623FE"/>
    <w:rsid w:val="00827D6E"/>
    <w:rsid w:val="00C1301C"/>
    <w:rsid w:val="00C354A2"/>
    <w:rsid w:val="00C77A55"/>
    <w:rsid w:val="00D406F4"/>
    <w:rsid w:val="00E279B3"/>
    <w:rsid w:val="00F21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08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080E40"/>
  </w:style>
  <w:style w:type="paragraph" w:styleId="a3">
    <w:name w:val="footer"/>
    <w:basedOn w:val="a"/>
    <w:link w:val="10"/>
    <w:uiPriority w:val="99"/>
    <w:semiHidden/>
    <w:unhideWhenUsed/>
    <w:rsid w:val="0008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08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08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080E40"/>
  </w:style>
  <w:style w:type="paragraph" w:styleId="a3">
    <w:name w:val="footer"/>
    <w:basedOn w:val="a"/>
    <w:link w:val="10"/>
    <w:uiPriority w:val="99"/>
    <w:semiHidden/>
    <w:unhideWhenUsed/>
    <w:rsid w:val="0008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08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107FA557D74E83B451C785B973CC" ma:contentTypeVersion="0" ma:contentTypeDescription="Создание документа." ma:contentTypeScope="" ma:versionID="a7f336e6a0242ada119b45c64a3f35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2666F-F98F-4FD9-9CC7-CA63BD7A3369}"/>
</file>

<file path=customXml/itemProps2.xml><?xml version="1.0" encoding="utf-8"?>
<ds:datastoreItem xmlns:ds="http://schemas.openxmlformats.org/officeDocument/2006/customXml" ds:itemID="{6DF6F1B2-816C-4E9B-B40B-C2738394F583}"/>
</file>

<file path=customXml/itemProps3.xml><?xml version="1.0" encoding="utf-8"?>
<ds:datastoreItem xmlns:ds="http://schemas.openxmlformats.org/officeDocument/2006/customXml" ds:itemID="{CDBB5C77-C4B4-4741-A0EC-FF3E0E5DB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6872</Words>
  <Characters>39172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Nickolay</dc:creator>
  <cp:lastModifiedBy>Nickolay</cp:lastModifiedBy>
  <cp:revision>5</cp:revision>
  <dcterms:created xsi:type="dcterms:W3CDTF">2018-10-09T22:19:00Z</dcterms:created>
  <dcterms:modified xsi:type="dcterms:W3CDTF">2018-10-09T22:21:00Z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0x0101005DD7107FA557D74E83B451C785B973CC</vt:lpwstr>
  </property>
</Properties>
</file>